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693" w:rsidRDefault="002E78AC" w:rsidP="00915693">
      <w:pPr>
        <w:jc w:val="center"/>
        <w:rPr>
          <w:b/>
          <w:u w:val="single"/>
        </w:rPr>
      </w:pPr>
      <w:r>
        <w:rPr>
          <w:b/>
          <w:u w:val="single"/>
        </w:rPr>
        <w:t>ORDENANZA MUNICIPAL Nº</w:t>
      </w:r>
      <w:bookmarkStart w:id="0" w:name="_GoBack"/>
      <w:bookmarkEnd w:id="0"/>
      <w:r w:rsidR="002137D3">
        <w:rPr>
          <w:b/>
          <w:u w:val="single"/>
        </w:rPr>
        <w:t>445 ORGANIGRAMA</w:t>
      </w:r>
      <w:r w:rsidR="00915693" w:rsidRPr="00915693">
        <w:rPr>
          <w:b/>
          <w:u w:val="single"/>
        </w:rPr>
        <w:t xml:space="preserve"> MUNICIPAL DE GOBERNADOR MANSILLA</w:t>
      </w:r>
    </w:p>
    <w:p w:rsidR="002E78AC" w:rsidRDefault="002E78AC" w:rsidP="00915693">
      <w:pPr>
        <w:jc w:val="center"/>
        <w:rPr>
          <w:b/>
          <w:u w:val="single"/>
        </w:rPr>
      </w:pPr>
    </w:p>
    <w:p w:rsidR="002E78AC" w:rsidRPr="00915693" w:rsidRDefault="002E78AC" w:rsidP="002E78AC">
      <w:pPr>
        <w:jc w:val="right"/>
      </w:pPr>
      <w:r>
        <w:t xml:space="preserve">Gobernador Mansilla, 30 de diciembre </w:t>
      </w:r>
      <w:r w:rsidRPr="00915693">
        <w:t>2025</w:t>
      </w:r>
    </w:p>
    <w:p w:rsidR="002E78AC" w:rsidRPr="00915693" w:rsidRDefault="002E78AC" w:rsidP="00915693">
      <w:pPr>
        <w:jc w:val="center"/>
        <w:rPr>
          <w:b/>
          <w:u w:val="single"/>
        </w:rPr>
      </w:pPr>
    </w:p>
    <w:p w:rsidR="00915693" w:rsidRPr="00915693" w:rsidRDefault="00915693" w:rsidP="00915693">
      <w:pPr>
        <w:jc w:val="both"/>
        <w:rPr>
          <w:b/>
        </w:rPr>
      </w:pPr>
      <w:r w:rsidRPr="00915693">
        <w:rPr>
          <w:b/>
        </w:rPr>
        <w:t xml:space="preserve">V I S T O: </w:t>
      </w:r>
    </w:p>
    <w:p w:rsidR="00915693" w:rsidRDefault="00915693" w:rsidP="00915693">
      <w:pPr>
        <w:jc w:val="both"/>
      </w:pPr>
      <w:r>
        <w:t>La necesidad de contar con el instrumento Jurídico que determine la organización institucional del Municipio de Gobernador Mansilla a través del ORGANIGRAMA MUNICIAPAL, y:</w:t>
      </w:r>
    </w:p>
    <w:p w:rsidR="00915693" w:rsidRPr="00FB7681" w:rsidRDefault="00915693" w:rsidP="00915693">
      <w:pPr>
        <w:jc w:val="both"/>
        <w:rPr>
          <w:b/>
        </w:rPr>
      </w:pPr>
      <w:r w:rsidRPr="00FB7681">
        <w:rPr>
          <w:b/>
        </w:rPr>
        <w:t>CONSIDERANDO:</w:t>
      </w:r>
    </w:p>
    <w:p w:rsidR="00915693" w:rsidRDefault="00915693" w:rsidP="00915693">
      <w:pPr>
        <w:jc w:val="both"/>
      </w:pPr>
      <w:r>
        <w:t xml:space="preserve"> Que es preciso crear la estructura del funcionamiento Municipal mediante Ordenanza a los efectos de disponer y atribuir las funciones para la administración pública municipal de Gobernador Mansilla.</w:t>
      </w:r>
    </w:p>
    <w:p w:rsidR="00915693" w:rsidRDefault="00915693" w:rsidP="00915693">
      <w:pPr>
        <w:jc w:val="both"/>
      </w:pPr>
      <w:r>
        <w:t xml:space="preserve"> Que la Gestión de Gobierno importa la organización y definición de su propio esquema de funcionamiento.</w:t>
      </w:r>
    </w:p>
    <w:p w:rsidR="00915693" w:rsidRDefault="00915693" w:rsidP="00915693">
      <w:pPr>
        <w:jc w:val="both"/>
      </w:pPr>
      <w:r>
        <w:t>Que la Constitución de la Provincia de Entre Ríos y la Ley 10.027 y sus modificatorias, otorgan al Departamento Ejecutivo Municipal y a este Concejo Deliberante la potestad de interpretar y disponer los trazos necesarios de desarrollo de la Administración de Gobierno.</w:t>
      </w:r>
    </w:p>
    <w:p w:rsidR="00915693" w:rsidRDefault="00915693" w:rsidP="00915693">
      <w:pPr>
        <w:jc w:val="both"/>
      </w:pPr>
      <w:r>
        <w:t>Que la estructura del Gabinete Municipal no ha sido normativamente dispuesta y que resulta de imperio legal regular la misma a los efectos de crear el “REGIMEN DE DIVISIÓN DE ÁREAS Y FUNCIONES PARA LA ADMINISTRACIÓN PÚBLICA MUNICIPAL.</w:t>
      </w:r>
    </w:p>
    <w:p w:rsidR="00915693" w:rsidRDefault="00915693" w:rsidP="00915693">
      <w:pPr>
        <w:jc w:val="both"/>
      </w:pPr>
      <w:r>
        <w:t xml:space="preserve"> Que resulta de incumbencia directa del Departamento Ejecutivo Municipal la organización y definición de su propio esquema de funcionamiento, que debe adaptarse al perfil de los funcionarios que pasarán a ocupar u ocupan distintos roles en esta Administración</w:t>
      </w:r>
      <w:r w:rsidR="00EA2D01">
        <w:t xml:space="preserve">. </w:t>
      </w:r>
    </w:p>
    <w:p w:rsidR="00EA2D01" w:rsidRPr="00A13B8F" w:rsidRDefault="00EA2D01" w:rsidP="00915693">
      <w:pPr>
        <w:jc w:val="both"/>
        <w:rPr>
          <w:b/>
        </w:rPr>
      </w:pPr>
      <w:r w:rsidRPr="00A13B8F">
        <w:rPr>
          <w:b/>
          <w:lang w:val="es-ES_tradnl"/>
        </w:rPr>
        <w:t>Por todo ello, el Presidente Municipal de la Municipalidad de Gobernador Mansilla, eleva el siguiente PROYECTO DE ORDENANZA:</w:t>
      </w:r>
    </w:p>
    <w:p w:rsidR="00915693" w:rsidRDefault="00915693" w:rsidP="00915693">
      <w:pPr>
        <w:jc w:val="both"/>
      </w:pPr>
      <w:r w:rsidRPr="002B26AC">
        <w:rPr>
          <w:b/>
        </w:rPr>
        <w:t>Art.1º)</w:t>
      </w:r>
      <w:r w:rsidR="00143CB0">
        <w:t xml:space="preserve"> Establecer </w:t>
      </w:r>
      <w:r>
        <w:t>como estructura orgánica para la Municipalidad de Gobernador mandilla, la siguiente:</w:t>
      </w:r>
    </w:p>
    <w:p w:rsidR="00915693" w:rsidRPr="00143CB0" w:rsidRDefault="00915693" w:rsidP="00915693">
      <w:pPr>
        <w:jc w:val="both"/>
        <w:rPr>
          <w:b/>
        </w:rPr>
      </w:pPr>
      <w:r w:rsidRPr="00143CB0">
        <w:rPr>
          <w:b/>
        </w:rPr>
        <w:t>I-  Se dispone en el ámbito del Departamento Ejecutivo Municipal:</w:t>
      </w:r>
    </w:p>
    <w:p w:rsidR="00915693" w:rsidRDefault="00143CB0" w:rsidP="00915693">
      <w:pPr>
        <w:jc w:val="both"/>
      </w:pPr>
      <w:r w:rsidRPr="0060223F">
        <w:rPr>
          <w:b/>
        </w:rPr>
        <w:t>A)</w:t>
      </w:r>
      <w:r>
        <w:t xml:space="preserve">   Secretaría de Gobierno. </w:t>
      </w:r>
    </w:p>
    <w:p w:rsidR="00915693" w:rsidRDefault="00143CB0" w:rsidP="00915693">
      <w:pPr>
        <w:jc w:val="both"/>
      </w:pPr>
      <w:r w:rsidRPr="0060223F">
        <w:rPr>
          <w:b/>
        </w:rPr>
        <w:t>B)</w:t>
      </w:r>
      <w:r>
        <w:t xml:space="preserve">   Secretaría de Hacienda. </w:t>
      </w:r>
    </w:p>
    <w:p w:rsidR="00143CB0" w:rsidRPr="00143CB0" w:rsidRDefault="00143CB0" w:rsidP="00143CB0">
      <w:pPr>
        <w:jc w:val="both"/>
      </w:pPr>
      <w:r w:rsidRPr="0060223F">
        <w:rPr>
          <w:b/>
        </w:rPr>
        <w:t>C)</w:t>
      </w:r>
      <w:r w:rsidRPr="00143CB0">
        <w:t xml:space="preserve">  Secretaria de Planeamiento, Obras Privadas, Públicas y Servicios</w:t>
      </w:r>
      <w:r>
        <w:t xml:space="preserve"> Públicos</w:t>
      </w:r>
    </w:p>
    <w:p w:rsidR="00143CB0" w:rsidRPr="00143CB0" w:rsidRDefault="00915693" w:rsidP="00143CB0">
      <w:pPr>
        <w:jc w:val="both"/>
        <w:rPr>
          <w:b/>
          <w:i/>
        </w:rPr>
      </w:pPr>
      <w:r w:rsidRPr="0060223F">
        <w:rPr>
          <w:b/>
        </w:rPr>
        <w:t>D)</w:t>
      </w:r>
      <w:r>
        <w:t xml:space="preserve">  </w:t>
      </w:r>
      <w:r w:rsidR="00143CB0" w:rsidRPr="00143CB0">
        <w:t xml:space="preserve">Secretaría </w:t>
      </w:r>
      <w:r w:rsidR="00143CB0">
        <w:t>de Acción Social,</w:t>
      </w:r>
      <w:r w:rsidR="00143CB0" w:rsidRPr="00143CB0">
        <w:rPr>
          <w:b/>
          <w:i/>
        </w:rPr>
        <w:t xml:space="preserve"> </w:t>
      </w:r>
      <w:r w:rsidR="00143CB0" w:rsidRPr="00143CB0">
        <w:t>de la niñez, adolescencia y la Familia:</w:t>
      </w:r>
    </w:p>
    <w:p w:rsidR="00143CB0" w:rsidRPr="00143CB0" w:rsidRDefault="00143CB0" w:rsidP="00143CB0">
      <w:pPr>
        <w:jc w:val="both"/>
      </w:pPr>
      <w:r w:rsidRPr="0060223F">
        <w:rPr>
          <w:b/>
        </w:rPr>
        <w:t>E)</w:t>
      </w:r>
      <w:r>
        <w:t xml:space="preserve"> </w:t>
      </w:r>
      <w:r w:rsidRPr="00143CB0">
        <w:t>Secretaria Privada del Presidente Municipal.</w:t>
      </w:r>
    </w:p>
    <w:p w:rsidR="00915693" w:rsidRDefault="0060223F" w:rsidP="00915693">
      <w:pPr>
        <w:jc w:val="both"/>
      </w:pPr>
      <w:r w:rsidRPr="0060223F">
        <w:rPr>
          <w:b/>
        </w:rPr>
        <w:t>F)</w:t>
      </w:r>
      <w:r>
        <w:t xml:space="preserve"> </w:t>
      </w:r>
      <w:r w:rsidR="00143CB0">
        <w:t>Dirección de Turismo y Cultura.</w:t>
      </w:r>
    </w:p>
    <w:p w:rsidR="00915693" w:rsidRDefault="0060223F" w:rsidP="00915693">
      <w:pPr>
        <w:jc w:val="both"/>
      </w:pPr>
      <w:r w:rsidRPr="0060223F">
        <w:rPr>
          <w:b/>
        </w:rPr>
        <w:t>G</w:t>
      </w:r>
      <w:r w:rsidR="00915693" w:rsidRPr="0060223F">
        <w:rPr>
          <w:b/>
        </w:rPr>
        <w:t>)</w:t>
      </w:r>
      <w:r w:rsidR="001C6F0E">
        <w:t xml:space="preserve">  </w:t>
      </w:r>
      <w:r w:rsidR="00915693">
        <w:t>Dirección de Desarrollo Sustentable y Deportes</w:t>
      </w:r>
    </w:p>
    <w:p w:rsidR="00915693" w:rsidRDefault="0060223F" w:rsidP="00915693">
      <w:pPr>
        <w:jc w:val="both"/>
      </w:pPr>
      <w:r>
        <w:rPr>
          <w:b/>
        </w:rPr>
        <w:t>H</w:t>
      </w:r>
      <w:r w:rsidR="00143CB0" w:rsidRPr="0060223F">
        <w:rPr>
          <w:b/>
        </w:rPr>
        <w:t>)</w:t>
      </w:r>
      <w:r w:rsidR="00143CB0">
        <w:t xml:space="preserve">  Dirección </w:t>
      </w:r>
      <w:r w:rsidR="001C6F0E">
        <w:t xml:space="preserve">General de </w:t>
      </w:r>
      <w:r w:rsidR="00143CB0">
        <w:t>Medio Ambiente.</w:t>
      </w:r>
    </w:p>
    <w:p w:rsidR="00915693" w:rsidRDefault="0060223F" w:rsidP="00915693">
      <w:pPr>
        <w:jc w:val="both"/>
      </w:pPr>
      <w:r w:rsidRPr="0060223F">
        <w:rPr>
          <w:b/>
        </w:rPr>
        <w:lastRenderedPageBreak/>
        <w:t>I</w:t>
      </w:r>
      <w:r w:rsidR="00915693" w:rsidRPr="0060223F">
        <w:rPr>
          <w:b/>
        </w:rPr>
        <w:t>)</w:t>
      </w:r>
      <w:r w:rsidR="00915693">
        <w:t xml:space="preserve">   Dirección de Ins</w:t>
      </w:r>
      <w:r w:rsidR="001C6F0E">
        <w:t>pección General y Bromatología.</w:t>
      </w:r>
    </w:p>
    <w:p w:rsidR="00915693" w:rsidRDefault="0060223F" w:rsidP="00915693">
      <w:pPr>
        <w:jc w:val="both"/>
      </w:pPr>
      <w:r w:rsidRPr="0060223F">
        <w:rPr>
          <w:b/>
        </w:rPr>
        <w:t>J</w:t>
      </w:r>
      <w:r w:rsidR="00915693" w:rsidRPr="0060223F">
        <w:rPr>
          <w:b/>
        </w:rPr>
        <w:t>)</w:t>
      </w:r>
      <w:r w:rsidR="00915693">
        <w:t xml:space="preserve">   Dirección de Prens</w:t>
      </w:r>
      <w:r w:rsidR="00143CB0">
        <w:t>a y Ceremonial.</w:t>
      </w:r>
    </w:p>
    <w:p w:rsidR="00915693" w:rsidRDefault="0060223F" w:rsidP="00915693">
      <w:pPr>
        <w:jc w:val="both"/>
      </w:pPr>
      <w:r w:rsidRPr="0060223F">
        <w:rPr>
          <w:b/>
        </w:rPr>
        <w:t>K</w:t>
      </w:r>
      <w:r w:rsidR="00143CB0" w:rsidRPr="0060223F">
        <w:rPr>
          <w:b/>
        </w:rPr>
        <w:t>)</w:t>
      </w:r>
      <w:r w:rsidR="001C6F0E">
        <w:t xml:space="preserve">   Dirección </w:t>
      </w:r>
      <w:r w:rsidR="00143CB0">
        <w:t>de</w:t>
      </w:r>
      <w:r w:rsidR="001C6F0E">
        <w:t>l Área de</w:t>
      </w:r>
      <w:r w:rsidR="00143CB0">
        <w:t xml:space="preserve"> la Juventud.</w:t>
      </w:r>
    </w:p>
    <w:p w:rsidR="00915693" w:rsidRDefault="001C6F0E" w:rsidP="00915693">
      <w:pPr>
        <w:jc w:val="both"/>
      </w:pPr>
      <w:r>
        <w:rPr>
          <w:b/>
        </w:rPr>
        <w:t>L)</w:t>
      </w:r>
      <w:r w:rsidR="00915693">
        <w:t xml:space="preserve">  Dirección de Producción y trabajo</w:t>
      </w:r>
      <w:r w:rsidR="00143CB0">
        <w:t>.</w:t>
      </w:r>
    </w:p>
    <w:p w:rsidR="00915693" w:rsidRDefault="0060223F" w:rsidP="00915693">
      <w:pPr>
        <w:jc w:val="both"/>
      </w:pPr>
      <w:r w:rsidRPr="001C6F0E">
        <w:rPr>
          <w:b/>
        </w:rPr>
        <w:t>M</w:t>
      </w:r>
      <w:r w:rsidR="00915693" w:rsidRPr="001C6F0E">
        <w:rPr>
          <w:b/>
        </w:rPr>
        <w:t>)</w:t>
      </w:r>
      <w:r w:rsidR="00915693">
        <w:t xml:space="preserve"> Asesor </w:t>
      </w:r>
      <w:r w:rsidR="001C6F0E">
        <w:t xml:space="preserve">Letrado. </w:t>
      </w:r>
    </w:p>
    <w:p w:rsidR="00915693" w:rsidRDefault="00FB7681" w:rsidP="00915693">
      <w:pPr>
        <w:jc w:val="both"/>
      </w:pPr>
      <w:r>
        <w:t xml:space="preserve"> </w:t>
      </w:r>
      <w:r w:rsidR="002B26AC">
        <w:t>II-</w:t>
      </w:r>
      <w:r w:rsidR="00915693">
        <w:t>Las Secretarias, Direcciones y Subdirecciones tendrán las funciones y atribuciones que se detallan a continuación, sin perjuicio de lo establecido por Ley Orgánica de los Municipios 10.027 y su modificatoria:</w:t>
      </w:r>
    </w:p>
    <w:p w:rsidR="00915693" w:rsidRPr="002B26AC" w:rsidRDefault="00915693" w:rsidP="00915693">
      <w:pPr>
        <w:jc w:val="both"/>
        <w:rPr>
          <w:b/>
          <w:i/>
        </w:rPr>
      </w:pPr>
      <w:r>
        <w:t xml:space="preserve"> </w:t>
      </w:r>
      <w:r w:rsidRPr="002B26AC">
        <w:rPr>
          <w:b/>
          <w:i/>
        </w:rPr>
        <w:t>A) Secretaria de Gobierno:</w:t>
      </w:r>
    </w:p>
    <w:p w:rsidR="00915693" w:rsidRDefault="00915693" w:rsidP="00915693">
      <w:pPr>
        <w:jc w:val="both"/>
      </w:pPr>
      <w:r>
        <w:t>1)   Asistir en sus funciones al Señor Presidente Municipal, en todo lo inherente a las circunstancias de su área o tar</w:t>
      </w:r>
      <w:r w:rsidR="00143CB0">
        <w:t>eas que él mismo le encomiende.</w:t>
      </w:r>
    </w:p>
    <w:p w:rsidR="00915693" w:rsidRDefault="00915693" w:rsidP="00915693">
      <w:pPr>
        <w:jc w:val="both"/>
      </w:pPr>
      <w:r>
        <w:t xml:space="preserve">2)   Asesorar, atender y controlar los asuntos relacionados con el ejercicio y funcionamiento de la policía municipal, mesa de entrada y salida de expedientes, archivos, notificaciones y controlar el funcionamiento de la oficina de personal, ordenanzas, licitaciones, concurso de precios, control de asistencia del </w:t>
      </w:r>
      <w:r w:rsidR="002B26AC">
        <w:t xml:space="preserve">personal. </w:t>
      </w:r>
    </w:p>
    <w:p w:rsidR="00915693" w:rsidRPr="002B26AC" w:rsidRDefault="00915693" w:rsidP="00915693">
      <w:pPr>
        <w:jc w:val="both"/>
        <w:rPr>
          <w:b/>
          <w:i/>
        </w:rPr>
      </w:pPr>
      <w:r w:rsidRPr="002B26AC">
        <w:rPr>
          <w:b/>
          <w:i/>
        </w:rPr>
        <w:t xml:space="preserve"> B) Secretaría de Hacienda:</w:t>
      </w:r>
    </w:p>
    <w:p w:rsidR="00915693" w:rsidRDefault="00915693" w:rsidP="00915693">
      <w:pPr>
        <w:jc w:val="both"/>
      </w:pPr>
      <w:r>
        <w:t xml:space="preserve"> 1)   Asistir en sus funciones al Señor Presidente Municipal, en todo lo </w:t>
      </w:r>
      <w:r w:rsidR="002B26AC">
        <w:t>inherente a</w:t>
      </w:r>
      <w:r>
        <w:t xml:space="preserve"> las circunstancias de su </w:t>
      </w:r>
      <w:r w:rsidR="002B26AC">
        <w:t>área o</w:t>
      </w:r>
      <w:r>
        <w:t xml:space="preserve"> tareas que él mismo le </w:t>
      </w:r>
      <w:r w:rsidR="002B26AC">
        <w:t xml:space="preserve">encomiende. </w:t>
      </w:r>
    </w:p>
    <w:p w:rsidR="00915693" w:rsidRDefault="00915693" w:rsidP="00915693">
      <w:pPr>
        <w:jc w:val="both"/>
      </w:pPr>
      <w:r>
        <w:t xml:space="preserve">2)   Asesorar, atender y controlar los asuntos relacionados con el ejercicio y funcionamiento y/o lo relacionado con la contabilidad en general, contaduría y tesorería municipal, trámites administrativos, contables y de tesorería, sueldos, inspecciones, contrataciones, inventarios, compras y suministro, administración del cementerio, control y ejecución del presupuesto, informática, control fiscalización y recaudación de </w:t>
      </w:r>
      <w:r w:rsidR="002B26AC">
        <w:t>comercio. -</w:t>
      </w:r>
    </w:p>
    <w:p w:rsidR="00915693" w:rsidRPr="002B26AC" w:rsidRDefault="00915693" w:rsidP="00915693">
      <w:pPr>
        <w:jc w:val="both"/>
        <w:rPr>
          <w:b/>
          <w:i/>
        </w:rPr>
      </w:pPr>
      <w:r>
        <w:t xml:space="preserve"> </w:t>
      </w:r>
      <w:r w:rsidRPr="002B26AC">
        <w:rPr>
          <w:b/>
          <w:i/>
        </w:rPr>
        <w:t xml:space="preserve">C)  Secretaria de Planeamiento, Obras Privadas, Públicas </w:t>
      </w:r>
      <w:r w:rsidR="002B26AC" w:rsidRPr="002B26AC">
        <w:rPr>
          <w:b/>
          <w:i/>
        </w:rPr>
        <w:t>y Servicios</w:t>
      </w:r>
      <w:r w:rsidRPr="002B26AC">
        <w:rPr>
          <w:b/>
          <w:i/>
        </w:rPr>
        <w:t xml:space="preserve"> Públicos:</w:t>
      </w:r>
    </w:p>
    <w:p w:rsidR="00915693" w:rsidRDefault="00915693" w:rsidP="00915693">
      <w:pPr>
        <w:jc w:val="both"/>
      </w:pPr>
      <w:r>
        <w:t xml:space="preserve">1)   Asistir en sus funciones al Señor Presidente Municipal, en todo lo </w:t>
      </w:r>
      <w:r w:rsidR="00FB7681">
        <w:t xml:space="preserve">inherente a las circunstancias de su área </w:t>
      </w:r>
      <w:r>
        <w:t>o tareas que él</w:t>
      </w:r>
      <w:r w:rsidR="00FB7681">
        <w:t xml:space="preserve"> mismo le encomiende.</w:t>
      </w:r>
    </w:p>
    <w:p w:rsidR="00915693" w:rsidRDefault="00915693" w:rsidP="00915693">
      <w:pPr>
        <w:jc w:val="both"/>
      </w:pPr>
      <w:r>
        <w:t>2)   Asistir al Señor Presidente Municipal en todo lo relacionado con la prestación de servicios a la comunidad , la confección  y ejecución de proyectos relacionados  y/o relativo al cementerio municipal , viveros,  parq</w:t>
      </w:r>
      <w:r w:rsidR="00143CB0">
        <w:t>ues, paseos , la higiene urbana, recolección de residuos</w:t>
      </w:r>
      <w:r>
        <w:t xml:space="preserve">,  servicios de desagotes  cloacales,  obras por administración y por contrato, control de las obras privadas, direcciones y conservación de obras, consorcios e instalaciones de dominio y/o cargo de la administración, mantenimiento </w:t>
      </w:r>
      <w:r w:rsidR="00143CB0">
        <w:t>vial urbano y dentro del ejido.</w:t>
      </w:r>
    </w:p>
    <w:p w:rsidR="00915693" w:rsidRDefault="00915693" w:rsidP="00915693">
      <w:pPr>
        <w:jc w:val="both"/>
      </w:pPr>
      <w:r>
        <w:t>3)</w:t>
      </w:r>
      <w:r w:rsidR="00143CB0">
        <w:t xml:space="preserve"> </w:t>
      </w:r>
      <w:r>
        <w:t xml:space="preserve">Tendrá como función proponer al presidente municipal las políticas, lineamientos, estrategias y prioridades que deban observarse en los planes, programas o proyectos en materia de obras públicas. Establecer procedimientos para coordinar, controlar, supervisar y llevar el seguimiento de la ejecución de planes y programas de obras públicas, vigilando que se desarrollen conforme a las normas, especificaciones, proyectos y propuestas autorizados, procurando la utilización de las mejores tecnologías y sistemas de construcción disponibles. Diseñar mecanismos para llevar a cabo las etapas que comprende la obra pública municipal en su proceso de planeación, programación, presupuestario, ejecución total o parcial de cada una de estas etapas, así como </w:t>
      </w:r>
      <w:r>
        <w:lastRenderedPageBreak/>
        <w:t xml:space="preserve">de los servicios relacionados con las mismas, en cualquiera de las modalidades de contratación, coordinación con las instancias que sean </w:t>
      </w:r>
      <w:r w:rsidR="00FB7681">
        <w:t xml:space="preserve">necesarias. </w:t>
      </w:r>
    </w:p>
    <w:p w:rsidR="00915693" w:rsidRDefault="00915693" w:rsidP="00915693">
      <w:pPr>
        <w:jc w:val="both"/>
      </w:pPr>
      <w:r>
        <w:t xml:space="preserve">4)   Tendrá a su cargo el control, funcionamiento y la organización de los </w:t>
      </w:r>
      <w:r w:rsidR="00FB7681">
        <w:t>talleres, depósitos</w:t>
      </w:r>
      <w:r>
        <w:t xml:space="preserve"> y almacenes municipales y sobre el plantel de máquinas y equipos afectados a las tareas </w:t>
      </w:r>
      <w:r w:rsidR="00FB7681">
        <w:t xml:space="preserve">descriptas. </w:t>
      </w:r>
    </w:p>
    <w:p w:rsidR="00915693" w:rsidRDefault="00915693" w:rsidP="00915693">
      <w:pPr>
        <w:jc w:val="both"/>
      </w:pPr>
      <w:r>
        <w:t>5)   Tendrá injerencia direc</w:t>
      </w:r>
      <w:r w:rsidR="00FB7681">
        <w:t>ta con el personal a su cargo.</w:t>
      </w:r>
    </w:p>
    <w:p w:rsidR="00915693" w:rsidRDefault="00915693" w:rsidP="00915693">
      <w:pPr>
        <w:jc w:val="both"/>
      </w:pPr>
      <w:r>
        <w:t xml:space="preserve">Dependerá directa y </w:t>
      </w:r>
      <w:r w:rsidR="00FB7681">
        <w:t>funcionalmente del</w:t>
      </w:r>
      <w:r>
        <w:t xml:space="preserve"> Secretario General</w:t>
      </w:r>
    </w:p>
    <w:p w:rsidR="00915693" w:rsidRPr="00915693" w:rsidRDefault="00915693" w:rsidP="00915693">
      <w:pPr>
        <w:jc w:val="both"/>
        <w:rPr>
          <w:b/>
          <w:i/>
        </w:rPr>
      </w:pPr>
      <w:r w:rsidRPr="00915693">
        <w:rPr>
          <w:b/>
          <w:i/>
        </w:rPr>
        <w:t xml:space="preserve"> D) Secretaría de Acción Social, de la niñez, adolescencia y la Familia:</w:t>
      </w:r>
    </w:p>
    <w:p w:rsidR="00915693" w:rsidRDefault="00143CB0" w:rsidP="00915693">
      <w:pPr>
        <w:jc w:val="both"/>
      </w:pPr>
      <w:r>
        <w:t xml:space="preserve">1) </w:t>
      </w:r>
      <w:r w:rsidR="00915693">
        <w:t xml:space="preserve">Asistir en sus funciones al Señor Presidente Municipal, en todo lo </w:t>
      </w:r>
      <w:r w:rsidR="00FB7681">
        <w:t>inherente a</w:t>
      </w:r>
      <w:r w:rsidR="00915693">
        <w:t xml:space="preserve"> las circunstancias de su área  o tareas que él mismo le encomiende.-</w:t>
      </w:r>
    </w:p>
    <w:p w:rsidR="00915693" w:rsidRDefault="00143CB0" w:rsidP="00915693">
      <w:pPr>
        <w:jc w:val="both"/>
      </w:pPr>
      <w:r>
        <w:t xml:space="preserve">2) </w:t>
      </w:r>
      <w:r w:rsidR="00915693">
        <w:t xml:space="preserve">Asistir al Señor Presidente </w:t>
      </w:r>
      <w:r w:rsidR="00FB7681">
        <w:t>Municipal y</w:t>
      </w:r>
      <w:r w:rsidR="00915693">
        <w:t xml:space="preserve"> atender en los </w:t>
      </w:r>
      <w:r w:rsidR="00FB7681">
        <w:t>asuntos relacionados</w:t>
      </w:r>
      <w:r w:rsidR="00915693">
        <w:t xml:space="preserve"> a l</w:t>
      </w:r>
      <w:r>
        <w:t>a acción social de la comunidad, promoción social</w:t>
      </w:r>
      <w:r w:rsidR="00915693">
        <w:t>, realizar encuentros periódico</w:t>
      </w:r>
      <w:r>
        <w:t>s respecto al estado poblacional</w:t>
      </w:r>
      <w:r w:rsidR="00915693">
        <w:t xml:space="preserve">, salud, asistencia y deserción escolar, viviendas,  enfermedades circunstanciales  o  permanentes, comedores municipales,  estadísticas  respecto de desocupación  </w:t>
      </w:r>
      <w:r>
        <w:t>y personas de  bajos recursos.</w:t>
      </w:r>
    </w:p>
    <w:p w:rsidR="00915693" w:rsidRDefault="00143CB0" w:rsidP="00915693">
      <w:pPr>
        <w:jc w:val="both"/>
      </w:pPr>
      <w:r>
        <w:t xml:space="preserve">3) </w:t>
      </w:r>
      <w:r w:rsidR="00915693">
        <w:t>Entenderá en la implementación de los programas sociales y comunitarios Nacionales, Provinciales, Municipales, convenios sociales</w:t>
      </w:r>
      <w:r>
        <w:t xml:space="preserve"> y asistenciales con organismos </w:t>
      </w:r>
      <w:r w:rsidR="00915693">
        <w:t>no gubernamentales, área joven, cooperadoras escolares, transpor</w:t>
      </w:r>
      <w:r>
        <w:t>te social, becas y residencias.</w:t>
      </w:r>
    </w:p>
    <w:p w:rsidR="00915693" w:rsidRPr="00915693" w:rsidRDefault="00915693" w:rsidP="00915693">
      <w:pPr>
        <w:jc w:val="both"/>
        <w:rPr>
          <w:b/>
          <w:i/>
        </w:rPr>
      </w:pPr>
      <w:r w:rsidRPr="00915693">
        <w:rPr>
          <w:b/>
          <w:i/>
        </w:rPr>
        <w:t>E) Secretaria Pr</w:t>
      </w:r>
      <w:r>
        <w:rPr>
          <w:b/>
          <w:i/>
        </w:rPr>
        <w:t>iva</w:t>
      </w:r>
      <w:r w:rsidR="001C6F0E">
        <w:rPr>
          <w:b/>
          <w:i/>
        </w:rPr>
        <w:t>da del Presidente Municipal:</w:t>
      </w:r>
    </w:p>
    <w:p w:rsidR="00915693" w:rsidRDefault="00915693" w:rsidP="00915693">
      <w:pPr>
        <w:jc w:val="both"/>
      </w:pPr>
      <w:r>
        <w:t xml:space="preserve">    Tendrá como función asistir directamente al titular del departamento Ejecutivo Municipal, receptar y responder la documentación y correspondencia del departamento ejecutivo. Por otro lado, se encarga de otorgar audiencias y organizar la agenda del Presidente Municipal, como así también planifica y ejecuta la difusión de la información a la población sobre las acciones de gobierno. Entablar las relaciones públicas del intendente a través de la Dirección de Prensa y Ceremonial. </w:t>
      </w:r>
    </w:p>
    <w:p w:rsidR="00915693" w:rsidRDefault="00915693" w:rsidP="00915693">
      <w:pPr>
        <w:jc w:val="both"/>
      </w:pPr>
      <w:r>
        <w:t xml:space="preserve">  Dependerá directamente del Presidente Municipal.</w:t>
      </w:r>
    </w:p>
    <w:p w:rsidR="00915693" w:rsidRPr="00915693" w:rsidRDefault="00915693" w:rsidP="00915693">
      <w:pPr>
        <w:jc w:val="both"/>
        <w:rPr>
          <w:b/>
          <w:i/>
        </w:rPr>
      </w:pPr>
      <w:r>
        <w:rPr>
          <w:b/>
          <w:i/>
        </w:rPr>
        <w:t>F</w:t>
      </w:r>
      <w:r w:rsidRPr="00915693">
        <w:rPr>
          <w:b/>
          <w:i/>
        </w:rPr>
        <w:t xml:space="preserve">) </w:t>
      </w:r>
      <w:r w:rsidR="001C6F0E">
        <w:rPr>
          <w:b/>
          <w:i/>
        </w:rPr>
        <w:t>Dirección de Turismo y Cultura:</w:t>
      </w:r>
    </w:p>
    <w:p w:rsidR="00915693" w:rsidRDefault="00915693" w:rsidP="00915693">
      <w:pPr>
        <w:jc w:val="both"/>
      </w:pPr>
      <w:r>
        <w:t xml:space="preserve"> 1)   Asistir al Señor   Presidente  Municipal  en lo relacionado a su área organizar eventos culturales,  mantendrá contactos permanentes  con instituciones escolares , culturales,  deportivas y religiosas,  promover la  cultura  de la  comunidad  de distintas  edades, deberá  mantener encuestas  permanentes  respecto  a visitas  de turistas que entran  y  salen  de la localidad  a  efectos  de informar a la administración,  relevar  y  mantener  actualizado  los lugares  históricos de nuestra  localidad.-</w:t>
      </w:r>
    </w:p>
    <w:p w:rsidR="00915693" w:rsidRDefault="00915693" w:rsidP="00915693">
      <w:pPr>
        <w:jc w:val="both"/>
      </w:pPr>
      <w:r>
        <w:t>2)   Dependerá funcionalmente del Secretario de Gobierno.-</w:t>
      </w:r>
    </w:p>
    <w:p w:rsidR="00915693" w:rsidRPr="00915693" w:rsidRDefault="00915693" w:rsidP="00915693">
      <w:pPr>
        <w:jc w:val="both"/>
        <w:rPr>
          <w:b/>
          <w:i/>
        </w:rPr>
      </w:pPr>
      <w:r w:rsidRPr="00915693">
        <w:rPr>
          <w:b/>
          <w:i/>
        </w:rPr>
        <w:t>G) Dirección de Des</w:t>
      </w:r>
      <w:r w:rsidR="002259BB">
        <w:rPr>
          <w:b/>
          <w:i/>
        </w:rPr>
        <w:t>arrollo Sustentable y Deportes:</w:t>
      </w:r>
    </w:p>
    <w:p w:rsidR="00915693" w:rsidRDefault="00915693" w:rsidP="00915693">
      <w:pPr>
        <w:jc w:val="both"/>
      </w:pPr>
      <w:r>
        <w:t xml:space="preserve"> 1</w:t>
      </w:r>
      <w:r w:rsidR="001C6F0E">
        <w:t xml:space="preserve">) </w:t>
      </w:r>
      <w:r>
        <w:t>Corresponde asesorar al Señor Presidente Municipal  en lo rela</w:t>
      </w:r>
      <w:r w:rsidR="001C6F0E">
        <w:t xml:space="preserve">tivo a todo lo que sea deportes, teniendo la obligatoriedad </w:t>
      </w:r>
      <w:r>
        <w:t xml:space="preserve">de mantener contacto  permanente con distintas instituciones que practican  variadas gamas de deportes, que incentiven  dicha actividad en especial en niños, jóvenes y adultos,  organizar distintos eventos  tanto en época de verano </w:t>
      </w:r>
      <w:r>
        <w:lastRenderedPageBreak/>
        <w:t>como en invierno,  mantener estadísticas y censos permanentes  a efectos de informar cuando así se requiera.-</w:t>
      </w:r>
    </w:p>
    <w:p w:rsidR="00915693" w:rsidRDefault="00915693" w:rsidP="00915693">
      <w:pPr>
        <w:jc w:val="both"/>
      </w:pPr>
      <w:r>
        <w:t>2)</w:t>
      </w:r>
      <w:r w:rsidR="001C6F0E">
        <w:t xml:space="preserve"> </w:t>
      </w:r>
      <w:r>
        <w:t>Dependerá funcionalmente del Secretario de Gobierno.-</w:t>
      </w:r>
    </w:p>
    <w:p w:rsidR="00915693" w:rsidRPr="00915693" w:rsidRDefault="00915693" w:rsidP="00915693">
      <w:pPr>
        <w:jc w:val="both"/>
        <w:rPr>
          <w:b/>
          <w:i/>
        </w:rPr>
      </w:pPr>
      <w:r w:rsidRPr="00915693">
        <w:rPr>
          <w:b/>
          <w:i/>
        </w:rPr>
        <w:t xml:space="preserve"> H) Direc</w:t>
      </w:r>
      <w:r>
        <w:rPr>
          <w:b/>
          <w:i/>
        </w:rPr>
        <w:t>ción General de Medio</w:t>
      </w:r>
      <w:r w:rsidR="002259BB">
        <w:rPr>
          <w:b/>
          <w:i/>
        </w:rPr>
        <w:t xml:space="preserve"> Ambiente:</w:t>
      </w:r>
    </w:p>
    <w:p w:rsidR="00915693" w:rsidRDefault="00915693" w:rsidP="00915693">
      <w:pPr>
        <w:jc w:val="both"/>
      </w:pPr>
      <w:r>
        <w:t xml:space="preserve"> 1)   Desde la Dirección general de Medio Ambiente se promueve el mantenimiento de los espacios verdes, así como su ampliación, ya que son de v</w:t>
      </w:r>
      <w:r w:rsidR="00FB7681">
        <w:t xml:space="preserve">ital importancia para todos los ciudadanos. </w:t>
      </w:r>
    </w:p>
    <w:p w:rsidR="00915693" w:rsidRDefault="00915693" w:rsidP="00915693">
      <w:pPr>
        <w:jc w:val="both"/>
      </w:pPr>
      <w:r>
        <w:t>2)   Remodelar y conservar los espacios verdes, plazas, monumentos, obras de arte y fuentes bajo la órbita de la Secretaria de Obras y Servicios Públicos, Elaborar programas de nuevos monumentos, obras de arte y fuentes de mejoras en la infraestructura de servicios y equipamiento de parques y paseos, y diseñar programas de reforestación, Diseñar y planificar políticas tendientes a la creación de espacios verdes, Definir y planificar la identidad y tipología de paisaje para parques y plazas de la localidad, Supervisar la planificación de las obras y las actividades de mantenimiento para el cuidado del espacio público.-</w:t>
      </w:r>
    </w:p>
    <w:p w:rsidR="00915693" w:rsidRDefault="00915693" w:rsidP="00915693">
      <w:pPr>
        <w:jc w:val="both"/>
      </w:pPr>
      <w:r>
        <w:t>3)   Entenderá en la implementación de planes y/o políticas compatibles con el desarrollo sustentable para mejorar la calidad de vida de la ciudadanía, Establecerá medidas y criterios para la prevención y control de residuos y emisiones generadas por fuentes contaminantes, Implantara medidas y mecanismos para prevenir, restaurar y corregir la contaminación del aire, suelo, agua y del ambiente en general, Difundirá los programas y estrategias relacionadas con el equilibrio ecológico y la protección del ambiente, en cumplimiento con lo establecido en el Art. 22 de Constitución Provincial.-</w:t>
      </w:r>
    </w:p>
    <w:p w:rsidR="00915693" w:rsidRDefault="00915693" w:rsidP="00915693">
      <w:pPr>
        <w:jc w:val="both"/>
      </w:pPr>
      <w:r>
        <w:t xml:space="preserve">4)   Dependerá directamente </w:t>
      </w:r>
      <w:r w:rsidR="00FB7681">
        <w:t>de</w:t>
      </w:r>
      <w:r>
        <w:t xml:space="preserve"> la Secretaría de Obras y Servicios </w:t>
      </w:r>
      <w:r w:rsidR="00FB7681">
        <w:t xml:space="preserve">Públicos. </w:t>
      </w:r>
    </w:p>
    <w:p w:rsidR="00915693" w:rsidRPr="002B26AC" w:rsidRDefault="002B26AC" w:rsidP="00915693">
      <w:pPr>
        <w:jc w:val="both"/>
      </w:pPr>
      <w:r>
        <w:t xml:space="preserve"> </w:t>
      </w:r>
      <w:r w:rsidR="00FB7681">
        <w:rPr>
          <w:b/>
          <w:i/>
        </w:rPr>
        <w:t xml:space="preserve"> I</w:t>
      </w:r>
      <w:r w:rsidR="00915693" w:rsidRPr="002B26AC">
        <w:rPr>
          <w:b/>
          <w:i/>
        </w:rPr>
        <w:t xml:space="preserve">) Dirección de Inspección General y </w:t>
      </w:r>
      <w:r w:rsidR="002259BB">
        <w:rPr>
          <w:b/>
          <w:i/>
        </w:rPr>
        <w:t>Bromatología:</w:t>
      </w:r>
    </w:p>
    <w:p w:rsidR="00915693" w:rsidRDefault="00915693" w:rsidP="00915693">
      <w:pPr>
        <w:jc w:val="both"/>
      </w:pPr>
      <w:r>
        <w:t xml:space="preserve"> 1)   Entenderá en el procedimiento de habilitación de establecimientos del rubro alimentos,  Efectuara los procedimientos de fiscalización del funcionamiento de dichos establecimientos, Intervendrá en los procedimientos de fiscalización de la aptitud de alimentos, Creara y mantendrá actualizado un registro de elaboradores de alimentos y de productos alimenticios y todo otro que se relacione con la elaboración o manipulación de alimentos, Ejercerá el poder de policía sanitaria que se cumplan las normativas alimenticias nacionales, provinciales, municipales y del MERCOSUR, Brindara asistencia técnica a demanda, Controlara la aptitud de alimentos, Otorgara los registros que correspondan a los establecimientos elaboradores de alimentos y a los productos alimentarios y efectuar las inscripciones o re- inscripciones de productos alimentarios de acuerdo a la reglamentación vigente, teniendo como finalidad la Garantizar la inocuidad de los alimentos que consume la población en todo el ámbito municipal.-</w:t>
      </w:r>
    </w:p>
    <w:p w:rsidR="00915693" w:rsidRDefault="00915693" w:rsidP="00915693">
      <w:pPr>
        <w:jc w:val="both"/>
      </w:pPr>
      <w:r>
        <w:t xml:space="preserve">2)   Dependerá directamente de la Secretaria de </w:t>
      </w:r>
      <w:r w:rsidR="00FB7681">
        <w:t xml:space="preserve">Gobierno. </w:t>
      </w:r>
    </w:p>
    <w:p w:rsidR="00915693" w:rsidRPr="002B26AC" w:rsidRDefault="00FB7681" w:rsidP="00915693">
      <w:pPr>
        <w:jc w:val="both"/>
        <w:rPr>
          <w:b/>
          <w:i/>
        </w:rPr>
      </w:pPr>
      <w:r>
        <w:rPr>
          <w:b/>
          <w:i/>
        </w:rPr>
        <w:t>J</w:t>
      </w:r>
      <w:r w:rsidR="00915693" w:rsidRPr="002B26AC">
        <w:rPr>
          <w:b/>
          <w:i/>
        </w:rPr>
        <w:t>) Dirección de Prensa y Ceremonial</w:t>
      </w:r>
      <w:r w:rsidR="002259BB">
        <w:rPr>
          <w:b/>
          <w:i/>
        </w:rPr>
        <w:t>:</w:t>
      </w:r>
    </w:p>
    <w:p w:rsidR="00915693" w:rsidRDefault="00915693" w:rsidP="00915693">
      <w:pPr>
        <w:jc w:val="both"/>
      </w:pPr>
      <w:r>
        <w:t xml:space="preserve"> 1)   Mantener informados a los medios periodísticos, coordinar la confección del </w:t>
      </w:r>
      <w:r w:rsidR="00FB7681">
        <w:t>boletín informativo</w:t>
      </w:r>
      <w:r>
        <w:t xml:space="preserve"> municipal, convocar conferencias de prensas, mantener relaciones públicas, actualizar el libro de protocolo y toda otra comisión encomendada por el presidente </w:t>
      </w:r>
      <w:r w:rsidR="00FB7681">
        <w:t xml:space="preserve">municipal. </w:t>
      </w:r>
    </w:p>
    <w:p w:rsidR="00915693" w:rsidRDefault="00915693" w:rsidP="00915693">
      <w:pPr>
        <w:jc w:val="both"/>
      </w:pPr>
      <w:r>
        <w:t xml:space="preserve">2)   Dependerá directamente de la Secretaria de </w:t>
      </w:r>
      <w:r w:rsidR="00FB7681">
        <w:t>Gobierno. -</w:t>
      </w:r>
    </w:p>
    <w:p w:rsidR="00915693" w:rsidRPr="00FB7681" w:rsidRDefault="00FB7681" w:rsidP="00915693">
      <w:pPr>
        <w:jc w:val="both"/>
        <w:rPr>
          <w:b/>
          <w:i/>
        </w:rPr>
      </w:pPr>
      <w:r>
        <w:rPr>
          <w:b/>
          <w:i/>
        </w:rPr>
        <w:t>K</w:t>
      </w:r>
      <w:r w:rsidR="00915693" w:rsidRPr="00FB7681">
        <w:rPr>
          <w:b/>
          <w:i/>
        </w:rPr>
        <w:t xml:space="preserve">) Dirección del Área de la </w:t>
      </w:r>
      <w:r w:rsidR="002259BB">
        <w:rPr>
          <w:b/>
          <w:i/>
        </w:rPr>
        <w:t>Juventud:</w:t>
      </w:r>
    </w:p>
    <w:p w:rsidR="00915693" w:rsidRDefault="00915693" w:rsidP="00915693">
      <w:pPr>
        <w:jc w:val="both"/>
      </w:pPr>
      <w:r>
        <w:lastRenderedPageBreak/>
        <w:t xml:space="preserve"> 1)   Tendrá como función Generar en los jóvenes un espíritu de solidaridad y de voluntariado tendiente a la resolución de las problemáticas que los involucran, Crear condiciones, instrumentos y mecanismos institucionales para brindar oportunidades equitativas e incluyentes para el desarrollo integral de la juventud en los planes y programas del municipio. Rescatar, promover y cooperar la exaltación de valores básicos de nuestra sociedad, tales como el amor, respeto, la solidaridad, la cooperación y los roles, Promover el compromiso y la inclusión juvenil. Formular y gestionar apoyo técnico-financiero y desarrollar programas y proyectos especialmente dirigidos a mejorar la calidad de vida de la juventud. Estimular y promover la organización de la juventud en todos los ámbitos posibles, brindando el apoyo y la asistencia necesaria. Realizar debates, tareas de investigación, planificación, experimentales y de estudio en general sobre temas vinculados a la juventud y su problemática, organizar conferencias ilustrativas sobre materias de interés </w:t>
      </w:r>
      <w:r w:rsidR="00FB7681">
        <w:t>juvenil. -</w:t>
      </w:r>
    </w:p>
    <w:p w:rsidR="00915693" w:rsidRDefault="00915693" w:rsidP="00915693">
      <w:pPr>
        <w:jc w:val="both"/>
      </w:pPr>
      <w:r>
        <w:t xml:space="preserve">2)   Dependerá directamente de la Secretaria de Gobierno </w:t>
      </w:r>
      <w:r w:rsidR="00FB7681">
        <w:t>Municipal. -</w:t>
      </w:r>
    </w:p>
    <w:p w:rsidR="002259BB" w:rsidRDefault="00FB7681" w:rsidP="00915693">
      <w:pPr>
        <w:jc w:val="both"/>
        <w:rPr>
          <w:b/>
          <w:i/>
        </w:rPr>
      </w:pPr>
      <w:r>
        <w:rPr>
          <w:b/>
          <w:i/>
        </w:rPr>
        <w:t>L</w:t>
      </w:r>
      <w:r w:rsidR="00915693" w:rsidRPr="00FB7681">
        <w:rPr>
          <w:b/>
          <w:i/>
        </w:rPr>
        <w:t xml:space="preserve">) </w:t>
      </w:r>
      <w:r w:rsidR="001C6F0E">
        <w:rPr>
          <w:b/>
          <w:i/>
        </w:rPr>
        <w:t xml:space="preserve">Dirección de </w:t>
      </w:r>
      <w:r w:rsidR="00915693" w:rsidRPr="00FB7681">
        <w:rPr>
          <w:b/>
          <w:i/>
        </w:rPr>
        <w:t xml:space="preserve">Producción y Trabajo: </w:t>
      </w:r>
    </w:p>
    <w:p w:rsidR="00915693" w:rsidRDefault="002259BB" w:rsidP="00915693">
      <w:pPr>
        <w:jc w:val="both"/>
      </w:pPr>
      <w:r>
        <w:t>F</w:t>
      </w:r>
      <w:r w:rsidR="00915693">
        <w:t xml:space="preserve">omentar el desarrollo productivo local, asesorar a comercios y emprendedores, gestionar permisos y habilitaciones, y coordinar la elaboración y seguimiento de políticas de desarrollo productivo. También se encargan de recopilar información y estadísticas, promover la innovación y articular con otros niveles de gobierno para facilitar proyectos. Fomento del desarrollo productivo: Promover el desarrollo productivo local e integrar a los diferentes sectores productivos., Articular entre el gobierno provincial, nacional y los municipios para coordinar esfuerzos de desarrollo. Identificar y facilitar proyectos de inversión y gestionar financiamiento para promover la competitividad. Gestión administrativa y de trámites: Asesorar a contribuyentes en trámites de habilitación de comercio, venta ambulante, y otros aspectos administrativos. Gestionar y tramitar permisos, autorizaciones y habilitaciones comerciales. Llevar un registro y control de expedientes, padrón de comercios y licencias. Confeccionar y emitir certificados y resoluciones.  Análisis y seguimiento: Realizar el seguimiento de la coyuntura económica local y elaborar indicadores. Evaluar el desempeño de la economía local y la competitividad del sector productivo. Recopilar y sistematizar estadísticas productivas y de empleo para el diseño de políticas. Coordinación y articulación: Coordinar con otras áreas del gobierno municipal y provincial para el desarrollo de programas productivos. Participar en la elaboración de proyectos de ordenanza relacionados con la actividad productiva. </w:t>
      </w:r>
    </w:p>
    <w:p w:rsidR="00915693" w:rsidRDefault="00915693" w:rsidP="00915693">
      <w:pPr>
        <w:jc w:val="both"/>
      </w:pPr>
      <w:r>
        <w:t>Dependerá su función del Presidente Municipal</w:t>
      </w:r>
    </w:p>
    <w:p w:rsidR="00915693" w:rsidRPr="00FB7681" w:rsidRDefault="001C6F0E" w:rsidP="00915693">
      <w:pPr>
        <w:jc w:val="both"/>
        <w:rPr>
          <w:b/>
        </w:rPr>
      </w:pPr>
      <w:r>
        <w:rPr>
          <w:b/>
        </w:rPr>
        <w:t>M</w:t>
      </w:r>
      <w:r w:rsidR="00FB7681">
        <w:rPr>
          <w:b/>
        </w:rPr>
        <w:t xml:space="preserve">) </w:t>
      </w:r>
      <w:r w:rsidR="00915693" w:rsidRPr="00FB7681">
        <w:rPr>
          <w:b/>
        </w:rPr>
        <w:t xml:space="preserve">Asesor </w:t>
      </w:r>
      <w:r w:rsidR="00FB7681">
        <w:rPr>
          <w:b/>
        </w:rPr>
        <w:t xml:space="preserve">Letrado. </w:t>
      </w:r>
    </w:p>
    <w:p w:rsidR="00915693" w:rsidRDefault="00915693" w:rsidP="00915693">
      <w:pPr>
        <w:jc w:val="both"/>
      </w:pPr>
      <w:r>
        <w:t xml:space="preserve"> 1)   Deberá asistir al presidente municipal en el trazado de la política institucional y en la actividad vinculada a las funciones específicamente jurídicas del Municipio, siendo su competencia las siguientes: Entender en las cuestiones institucionales en que estén en juego los derechos de la Municipio y/o los vecinos. El asesoramiento jurídico del Municipio y la coordinación de las actividades jurídicas. Dictaminar sobre el aspecto legal de los asuntos que se someten a su consideración, evacuando consultas jurídicas, interpretando leyes, decretos, ordenanzas, resoluciones. Intervenir en los asuntos judiciales o extrajudiciales en los que la Municipalidad sea parte y defender legalmente el patrimonio de la Municipalidad. Redactar los instrumentos legales que se le soliciten. Instruir los sumarios administrativos y demás procedimientos que el Ejecutivo Municipal o el Concejo Deliberante le encomienden, para esclarecer la comisión de hechos punibles o irregularidades atribuidas a los agentes. La asistencia al presidente municipal cuando este sea requerido. Interpretación de normas </w:t>
      </w:r>
      <w:r>
        <w:lastRenderedPageBreak/>
        <w:t>jurídicas, recursos administrativos deducidos, reclamaciones administrativas promovidas contra el Municipio. Dictaminar en los siguientes casos proyectos de ordenanza, sus reglamentaciones, reforma o derogación. Dictaminar en los casos a solicitud del presidente municipal y/o cuando el Concejo Deliberante lo requiera. Dictaminar en los procesos de compra en cuanto al cumplimiento formal de la normativa y en todo otro asunto, que le sea sometido y que verse sobre la materia. Representar al Municipio, tanto si aquel litiga como actor, como demandado o como tercero citado, ya sea en instancia de mediación previa, en proceso arbitral o ante las autoridades judiciales, cualquiera fuera su fuero o jurisdicción y en general en todos los juicios contenciosos-administrativos, y los de ejecución fiscal, sin perjuicio de las facultades del presidente municipal para nombrar sustituto para casos especiales, mandatarios o gestores. Agotar la gestión prejudicial de cobro de acreencias del Municipio. Realizar estudios o análisis legislativos que se le encomienden a fin de mejorar las ordenanzas y reglamentaciones municipales vigentes.</w:t>
      </w:r>
    </w:p>
    <w:p w:rsidR="00C0082C" w:rsidRDefault="00915693" w:rsidP="00915693">
      <w:pPr>
        <w:jc w:val="both"/>
      </w:pPr>
      <w:r>
        <w:t>2)   El cargo de Asesor Letrado deberá ser desempeñado por un abogado matriculado en la Provincia de Entre Ríos.</w:t>
      </w:r>
    </w:p>
    <w:p w:rsidR="00EA2D01" w:rsidRDefault="00EA2D01" w:rsidP="00EA2D01">
      <w:pPr>
        <w:jc w:val="both"/>
      </w:pPr>
      <w:r w:rsidRPr="00EA2D01">
        <w:rPr>
          <w:b/>
        </w:rPr>
        <w:t>Art.2º)</w:t>
      </w:r>
      <w:r>
        <w:t xml:space="preserve"> El Anexo Nº 1 adjunto forma parte legal y útil de la presente. -</w:t>
      </w:r>
    </w:p>
    <w:p w:rsidR="00EA2D01" w:rsidRDefault="00EA2D01" w:rsidP="00EA2D01">
      <w:pPr>
        <w:jc w:val="both"/>
      </w:pPr>
      <w:r w:rsidRPr="00EA2D01">
        <w:rPr>
          <w:b/>
        </w:rPr>
        <w:t>Art.3º)</w:t>
      </w:r>
      <w:r>
        <w:t xml:space="preserve"> Impútese, el gasto que demande la presente a las partidas del presupuesto vigente, facultando al Departamento Ejecutivo Municipal a producir las modificaciones correspondientes con oportuna notificación al </w:t>
      </w:r>
      <w:r w:rsidR="001C6F0E">
        <w:t xml:space="preserve">Honorable Concejo Deliberante. </w:t>
      </w:r>
    </w:p>
    <w:p w:rsidR="00EA2D01" w:rsidRDefault="00EA2D01" w:rsidP="00EA2D01">
      <w:pPr>
        <w:jc w:val="both"/>
      </w:pPr>
      <w:r w:rsidRPr="00EA2D01">
        <w:rPr>
          <w:b/>
        </w:rPr>
        <w:t>Art.4º)</w:t>
      </w:r>
      <w:r>
        <w:t xml:space="preserve"> Deróguese, toda otra norm</w:t>
      </w:r>
      <w:r w:rsidR="001C6F0E">
        <w:t xml:space="preserve">a que se oponga a la presente. </w:t>
      </w:r>
    </w:p>
    <w:p w:rsidR="00EA2D01" w:rsidRDefault="00EA2D01" w:rsidP="00EA2D01">
      <w:pPr>
        <w:jc w:val="both"/>
      </w:pPr>
      <w:r w:rsidRPr="00EA2D01">
        <w:rPr>
          <w:b/>
        </w:rPr>
        <w:t>Art.5º)</w:t>
      </w:r>
      <w:r>
        <w:t xml:space="preserve"> La presente, norma comienza a regir a partir de su promulgación.</w:t>
      </w:r>
    </w:p>
    <w:p w:rsidR="00EA2D01" w:rsidRPr="00EA2D01" w:rsidRDefault="00EA2D01" w:rsidP="00EA2D01">
      <w:pPr>
        <w:jc w:val="both"/>
        <w:rPr>
          <w:b/>
        </w:rPr>
      </w:pPr>
      <w:r w:rsidRPr="00EA2D01">
        <w:rPr>
          <w:b/>
        </w:rPr>
        <w:t>Art.6º)</w:t>
      </w:r>
      <w:r>
        <w:t xml:space="preserve"> Regístrese, publíquese, dese a conocimiento al personal y en estado archívese. -</w:t>
      </w:r>
    </w:p>
    <w:sectPr w:rsidR="00EA2D01" w:rsidRPr="00EA2D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693"/>
    <w:rsid w:val="0013319B"/>
    <w:rsid w:val="00143CB0"/>
    <w:rsid w:val="001C6F0E"/>
    <w:rsid w:val="002137D3"/>
    <w:rsid w:val="002259BB"/>
    <w:rsid w:val="002B26AC"/>
    <w:rsid w:val="002E78AC"/>
    <w:rsid w:val="0060223F"/>
    <w:rsid w:val="00915693"/>
    <w:rsid w:val="00A13B8F"/>
    <w:rsid w:val="00C0082C"/>
    <w:rsid w:val="00EA2D01"/>
    <w:rsid w:val="00FB76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A2856"/>
  <w15:chartTrackingRefBased/>
  <w15:docId w15:val="{FBA5C9C2-0FD3-40E3-98C9-595B4587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A2D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2D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2612</Words>
  <Characters>14370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i3</dc:creator>
  <cp:keywords/>
  <dc:description/>
  <cp:lastModifiedBy>concejo  muni</cp:lastModifiedBy>
  <cp:revision>2</cp:revision>
  <cp:lastPrinted>2025-12-29T23:45:00Z</cp:lastPrinted>
  <dcterms:created xsi:type="dcterms:W3CDTF">2025-12-29T23:48:00Z</dcterms:created>
  <dcterms:modified xsi:type="dcterms:W3CDTF">2025-12-29T23:48:00Z</dcterms:modified>
</cp:coreProperties>
</file>