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D7" w:rsidRDefault="006C47D7" w:rsidP="00E86BF8">
      <w:pPr>
        <w:tabs>
          <w:tab w:val="left" w:pos="1106"/>
        </w:tabs>
        <w:spacing w:after="0" w:line="360" w:lineRule="auto"/>
        <w:ind w:left="567" w:right="284"/>
        <w:jc w:val="center"/>
        <w:rPr>
          <w:rFonts w:eastAsia="Times New Roman" w:cstheme="minorHAnsi"/>
          <w:b/>
          <w:sz w:val="24"/>
          <w:szCs w:val="24"/>
          <w:u w:val="single"/>
          <w:lang w:val="es-ES_tradnl" w:eastAsia="es-ES"/>
        </w:rPr>
      </w:pPr>
      <w:r w:rsidRPr="004E6E50">
        <w:rPr>
          <w:rFonts w:eastAsia="Times New Roman" w:cstheme="minorHAnsi"/>
          <w:b/>
          <w:sz w:val="24"/>
          <w:szCs w:val="24"/>
          <w:u w:val="single"/>
          <w:lang w:val="es-ES_tradnl" w:eastAsia="es-ES"/>
        </w:rPr>
        <w:t>ORDENANZA</w:t>
      </w:r>
      <w:r w:rsidR="00E86BF8">
        <w:rPr>
          <w:rFonts w:eastAsia="Times New Roman" w:cstheme="minorHAnsi"/>
          <w:b/>
          <w:sz w:val="24"/>
          <w:szCs w:val="24"/>
          <w:u w:val="single"/>
          <w:lang w:val="es-ES_tradnl" w:eastAsia="es-ES"/>
        </w:rPr>
        <w:t xml:space="preserve"> MUNICIPAL</w:t>
      </w:r>
      <w:r w:rsidR="00E86BF8" w:rsidRPr="004E6E50">
        <w:rPr>
          <w:rFonts w:eastAsia="Times New Roman" w:cstheme="minorHAnsi"/>
          <w:b/>
          <w:sz w:val="24"/>
          <w:szCs w:val="24"/>
          <w:u w:val="single"/>
          <w:lang w:val="es-ES_tradnl" w:eastAsia="es-ES"/>
        </w:rPr>
        <w:t xml:space="preserve"> </w:t>
      </w:r>
      <w:r w:rsidR="00E86BF8">
        <w:rPr>
          <w:rFonts w:eastAsia="Times New Roman" w:cstheme="minorHAnsi"/>
          <w:b/>
          <w:sz w:val="24"/>
          <w:szCs w:val="24"/>
          <w:u w:val="single"/>
          <w:lang w:val="es-ES_tradnl" w:eastAsia="es-ES"/>
        </w:rPr>
        <w:t xml:space="preserve">Nº440 </w:t>
      </w:r>
      <w:r w:rsidRPr="004E6E50">
        <w:rPr>
          <w:rFonts w:eastAsia="Times New Roman" w:cstheme="minorHAnsi"/>
          <w:b/>
          <w:sz w:val="24"/>
          <w:szCs w:val="24"/>
          <w:u w:val="single"/>
          <w:lang w:val="es-ES_tradnl" w:eastAsia="es-ES"/>
        </w:rPr>
        <w:t>AUTORIZANDO E</w:t>
      </w:r>
      <w:r w:rsidR="00476427">
        <w:rPr>
          <w:rFonts w:eastAsia="Times New Roman" w:cstheme="minorHAnsi"/>
          <w:b/>
          <w:sz w:val="24"/>
          <w:szCs w:val="24"/>
          <w:u w:val="single"/>
          <w:lang w:val="es-ES_tradnl" w:eastAsia="es-ES"/>
        </w:rPr>
        <w:t>S</w:t>
      </w:r>
      <w:r w:rsidR="00E86BF8">
        <w:rPr>
          <w:rFonts w:eastAsia="Times New Roman" w:cstheme="minorHAnsi"/>
          <w:b/>
          <w:sz w:val="24"/>
          <w:szCs w:val="24"/>
          <w:u w:val="single"/>
          <w:lang w:val="es-ES_tradnl" w:eastAsia="es-ES"/>
        </w:rPr>
        <w:t>CRITURACION</w:t>
      </w:r>
    </w:p>
    <w:p w:rsidR="00E86BF8" w:rsidRPr="00E86BF8" w:rsidRDefault="00E86BF8" w:rsidP="00E86BF8">
      <w:pPr>
        <w:tabs>
          <w:tab w:val="left" w:pos="1106"/>
        </w:tabs>
        <w:spacing w:after="0" w:line="360" w:lineRule="auto"/>
        <w:ind w:left="567" w:right="284"/>
        <w:jc w:val="right"/>
        <w:rPr>
          <w:rFonts w:eastAsia="Times New Roman" w:cstheme="minorHAnsi"/>
          <w:sz w:val="24"/>
          <w:szCs w:val="24"/>
          <w:lang w:val="es-ES_tradnl" w:eastAsia="es-ES"/>
        </w:rPr>
      </w:pPr>
      <w:r w:rsidRPr="00E86BF8">
        <w:rPr>
          <w:rFonts w:eastAsia="Times New Roman" w:cstheme="minorHAnsi"/>
          <w:sz w:val="24"/>
          <w:szCs w:val="24"/>
          <w:lang w:val="es-ES_tradnl" w:eastAsia="es-ES"/>
        </w:rPr>
        <w:t>Gdor. Mansilla, 2 de diciembre de 2025</w:t>
      </w:r>
    </w:p>
    <w:p w:rsidR="00E86BF8" w:rsidRDefault="00E86BF8" w:rsidP="006C47D7">
      <w:pPr>
        <w:tabs>
          <w:tab w:val="left" w:pos="1106"/>
        </w:tabs>
        <w:spacing w:after="0" w:line="360" w:lineRule="auto"/>
        <w:ind w:left="567" w:right="284"/>
        <w:jc w:val="both"/>
        <w:rPr>
          <w:rFonts w:eastAsia="Times New Roman" w:cstheme="minorHAnsi"/>
          <w:sz w:val="24"/>
          <w:szCs w:val="24"/>
          <w:lang w:val="es-ES_tradnl" w:eastAsia="es-ES"/>
        </w:rPr>
      </w:pPr>
    </w:p>
    <w:p w:rsidR="006C47D7" w:rsidRPr="00E86BF8" w:rsidRDefault="006C47D7" w:rsidP="006C47D7">
      <w:pPr>
        <w:tabs>
          <w:tab w:val="left" w:pos="1106"/>
        </w:tabs>
        <w:spacing w:after="0" w:line="360" w:lineRule="auto"/>
        <w:ind w:left="567" w:right="284"/>
        <w:jc w:val="both"/>
        <w:rPr>
          <w:rFonts w:eastAsia="Times New Roman" w:cstheme="minorHAnsi"/>
          <w:sz w:val="24"/>
          <w:szCs w:val="24"/>
          <w:lang w:val="es-ES_tradnl" w:eastAsia="es-ES"/>
        </w:rPr>
      </w:pPr>
      <w:bookmarkStart w:id="0" w:name="_GoBack"/>
      <w:bookmarkEnd w:id="0"/>
      <w:r w:rsidRPr="00E86BF8">
        <w:rPr>
          <w:rFonts w:eastAsia="Times New Roman" w:cstheme="minorHAnsi"/>
          <w:sz w:val="24"/>
          <w:szCs w:val="24"/>
          <w:lang w:val="es-ES_tradnl" w:eastAsia="es-ES"/>
        </w:rPr>
        <w:t>Visto:</w:t>
      </w:r>
    </w:p>
    <w:p w:rsidR="006C47D7" w:rsidRPr="00FC0566" w:rsidRDefault="006C47D7"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sidRPr="00FC0566">
        <w:rPr>
          <w:rFonts w:eastAsia="Times New Roman" w:cstheme="minorHAnsi"/>
          <w:sz w:val="24"/>
          <w:szCs w:val="24"/>
          <w:lang w:val="es-ES_tradnl" w:eastAsia="es-ES"/>
        </w:rPr>
        <w:tab/>
        <w:t>La solicitud prese</w:t>
      </w:r>
      <w:r>
        <w:rPr>
          <w:rFonts w:eastAsia="Times New Roman" w:cstheme="minorHAnsi"/>
          <w:sz w:val="24"/>
          <w:szCs w:val="24"/>
          <w:lang w:val="es-ES_tradnl" w:eastAsia="es-ES"/>
        </w:rPr>
        <w:t>ntada por l</w:t>
      </w:r>
      <w:r w:rsidR="00F650FF">
        <w:rPr>
          <w:rFonts w:eastAsia="Times New Roman" w:cstheme="minorHAnsi"/>
          <w:sz w:val="24"/>
          <w:szCs w:val="24"/>
          <w:lang w:val="es-ES_tradnl" w:eastAsia="es-ES"/>
        </w:rPr>
        <w:t xml:space="preserve">a </w:t>
      </w:r>
      <w:r>
        <w:rPr>
          <w:rFonts w:eastAsia="Times New Roman" w:cstheme="minorHAnsi"/>
          <w:sz w:val="24"/>
          <w:szCs w:val="24"/>
          <w:lang w:val="es-ES_tradnl" w:eastAsia="es-ES"/>
        </w:rPr>
        <w:t>Sr</w:t>
      </w:r>
      <w:r w:rsidR="00F650FF">
        <w:rPr>
          <w:rFonts w:eastAsia="Times New Roman" w:cstheme="minorHAnsi"/>
          <w:sz w:val="24"/>
          <w:szCs w:val="24"/>
          <w:lang w:val="es-ES_tradnl" w:eastAsia="es-ES"/>
        </w:rPr>
        <w:t>a</w:t>
      </w:r>
      <w:r>
        <w:rPr>
          <w:rFonts w:eastAsia="Times New Roman" w:cstheme="minorHAnsi"/>
          <w:sz w:val="24"/>
          <w:szCs w:val="24"/>
          <w:lang w:val="es-ES_tradnl" w:eastAsia="es-ES"/>
        </w:rPr>
        <w:t>.</w:t>
      </w:r>
      <w:r w:rsidR="00F650FF">
        <w:rPr>
          <w:rFonts w:eastAsia="Times New Roman" w:cstheme="minorHAnsi"/>
          <w:sz w:val="24"/>
          <w:szCs w:val="24"/>
          <w:lang w:val="es-ES_tradnl" w:eastAsia="es-ES"/>
        </w:rPr>
        <w:t xml:space="preserve"> MARIA GIMENA RAMIREZ</w:t>
      </w:r>
      <w:r>
        <w:rPr>
          <w:rFonts w:eastAsia="Times New Roman" w:cstheme="minorHAnsi"/>
          <w:sz w:val="24"/>
          <w:szCs w:val="24"/>
          <w:lang w:val="es-ES_tradnl" w:eastAsia="es-ES"/>
        </w:rPr>
        <w:t>,</w:t>
      </w:r>
      <w:r w:rsidRPr="00FC0566">
        <w:rPr>
          <w:rFonts w:ascii="Calibri" w:eastAsia="Times New Roman" w:hAnsi="Calibri" w:cs="Calibri"/>
          <w:bCs/>
          <w:iCs/>
          <w:sz w:val="24"/>
          <w:szCs w:val="24"/>
          <w:lang w:val="es-ES_tradnl" w:eastAsia="es-ES"/>
        </w:rPr>
        <w:t xml:space="preserve"> D.N.I</w:t>
      </w:r>
      <w:r>
        <w:rPr>
          <w:rFonts w:ascii="Calibri" w:eastAsia="Times New Roman" w:hAnsi="Calibri" w:cs="Calibri"/>
          <w:bCs/>
          <w:iCs/>
          <w:sz w:val="24"/>
          <w:szCs w:val="24"/>
          <w:lang w:val="es-ES_tradnl" w:eastAsia="es-ES"/>
        </w:rPr>
        <w:t>.</w:t>
      </w:r>
      <w:r w:rsidR="00F650FF">
        <w:rPr>
          <w:rFonts w:ascii="Calibri" w:eastAsia="Times New Roman" w:hAnsi="Calibri" w:cs="Calibri"/>
          <w:bCs/>
          <w:iCs/>
          <w:sz w:val="24"/>
          <w:szCs w:val="24"/>
          <w:lang w:val="es-ES_tradnl" w:eastAsia="es-ES"/>
        </w:rPr>
        <w:t xml:space="preserve"> 27.839.991</w:t>
      </w:r>
      <w:r>
        <w:rPr>
          <w:rFonts w:ascii="Calibri" w:eastAsia="Times New Roman" w:hAnsi="Calibri" w:cs="Calibri"/>
          <w:bCs/>
          <w:iCs/>
          <w:sz w:val="24"/>
          <w:szCs w:val="24"/>
          <w:lang w:val="es-ES_tradnl" w:eastAsia="es-ES"/>
        </w:rPr>
        <w:t xml:space="preserve">, domiciliada </w:t>
      </w:r>
      <w:r w:rsidRPr="00FC0566">
        <w:rPr>
          <w:rFonts w:ascii="Calibri" w:eastAsia="Times New Roman" w:hAnsi="Calibri" w:cs="Calibri"/>
          <w:bCs/>
          <w:iCs/>
          <w:sz w:val="24"/>
          <w:szCs w:val="24"/>
          <w:lang w:val="es-ES_tradnl" w:eastAsia="es-ES"/>
        </w:rPr>
        <w:t>en</w:t>
      </w:r>
      <w:r w:rsidR="00F650FF">
        <w:rPr>
          <w:rFonts w:ascii="Calibri" w:eastAsia="Times New Roman" w:hAnsi="Calibri" w:cs="Calibri"/>
          <w:bCs/>
          <w:iCs/>
          <w:sz w:val="24"/>
          <w:szCs w:val="24"/>
          <w:lang w:val="es-ES_tradnl" w:eastAsia="es-ES"/>
        </w:rPr>
        <w:t xml:space="preserve"> calle Lavalle 798</w:t>
      </w:r>
      <w:r w:rsidRPr="00FC0566">
        <w:rPr>
          <w:rFonts w:ascii="Calibri" w:eastAsia="Times New Roman" w:hAnsi="Calibri" w:cs="Calibri"/>
          <w:bCs/>
          <w:iCs/>
          <w:sz w:val="24"/>
          <w:szCs w:val="24"/>
          <w:lang w:val="es-ES_tradnl" w:eastAsia="es-ES"/>
        </w:rPr>
        <w:t xml:space="preserve"> </w:t>
      </w:r>
      <w:r w:rsidR="00F650FF">
        <w:rPr>
          <w:rFonts w:ascii="Calibri" w:eastAsia="Times New Roman" w:hAnsi="Calibri" w:cs="Calibri"/>
          <w:bCs/>
          <w:iCs/>
          <w:sz w:val="24"/>
          <w:szCs w:val="24"/>
          <w:lang w:val="es-ES_tradnl" w:eastAsia="es-ES"/>
        </w:rPr>
        <w:t xml:space="preserve">de </w:t>
      </w:r>
      <w:r w:rsidRPr="00FC0566">
        <w:rPr>
          <w:rFonts w:ascii="Calibri" w:eastAsia="Times New Roman" w:hAnsi="Calibri" w:cs="Calibri"/>
          <w:bCs/>
          <w:iCs/>
          <w:sz w:val="24"/>
          <w:szCs w:val="24"/>
          <w:lang w:val="es-ES_tradnl" w:eastAsia="es-ES"/>
        </w:rPr>
        <w:t xml:space="preserve">esta ciudad de Gobernador </w:t>
      </w:r>
      <w:r>
        <w:rPr>
          <w:rFonts w:ascii="Calibri" w:eastAsia="Times New Roman" w:hAnsi="Calibri" w:cs="Calibri"/>
          <w:bCs/>
          <w:iCs/>
          <w:sz w:val="24"/>
          <w:szCs w:val="24"/>
          <w:lang w:val="es-ES_tradnl" w:eastAsia="es-ES"/>
        </w:rPr>
        <w:t>Mansilla</w:t>
      </w:r>
      <w:r w:rsidR="00F650FF">
        <w:rPr>
          <w:rFonts w:ascii="Calibri" w:eastAsia="Times New Roman" w:hAnsi="Calibri" w:cs="Calibri"/>
          <w:bCs/>
          <w:iCs/>
          <w:sz w:val="24"/>
          <w:szCs w:val="24"/>
          <w:lang w:val="es-ES_tradnl" w:eastAsia="es-ES"/>
        </w:rPr>
        <w:t>, departamento Tala, Entre Ríos</w:t>
      </w:r>
      <w:r>
        <w:rPr>
          <w:rFonts w:ascii="Calibri" w:eastAsia="Times New Roman" w:hAnsi="Calibri" w:cs="Calibri"/>
          <w:bCs/>
          <w:iCs/>
          <w:sz w:val="24"/>
          <w:szCs w:val="24"/>
          <w:lang w:val="es-ES_tradnl" w:eastAsia="es-ES"/>
        </w:rPr>
        <w:t xml:space="preserve">. </w:t>
      </w:r>
    </w:p>
    <w:p w:rsidR="006C47D7" w:rsidRPr="006B36E4" w:rsidRDefault="006C47D7" w:rsidP="006C47D7">
      <w:pPr>
        <w:tabs>
          <w:tab w:val="left" w:pos="1106"/>
        </w:tabs>
        <w:spacing w:after="0" w:line="360" w:lineRule="auto"/>
        <w:ind w:left="567" w:right="284"/>
        <w:jc w:val="both"/>
        <w:rPr>
          <w:rFonts w:ascii="Calibri" w:eastAsia="Times New Roman" w:hAnsi="Calibri" w:cs="Calibri"/>
          <w:b/>
          <w:bCs/>
          <w:iCs/>
          <w:sz w:val="24"/>
          <w:szCs w:val="24"/>
          <w:lang w:val="es-ES_tradnl" w:eastAsia="es-ES"/>
        </w:rPr>
      </w:pPr>
      <w:r w:rsidRPr="006B36E4">
        <w:rPr>
          <w:rFonts w:ascii="Calibri" w:eastAsia="Times New Roman" w:hAnsi="Calibri" w:cs="Calibri"/>
          <w:b/>
          <w:bCs/>
          <w:iCs/>
          <w:sz w:val="24"/>
          <w:szCs w:val="24"/>
          <w:lang w:val="es-ES_tradnl" w:eastAsia="es-ES"/>
        </w:rPr>
        <w:t>Considerando:</w:t>
      </w:r>
    </w:p>
    <w:p w:rsidR="006C47D7" w:rsidRPr="00FC0566" w:rsidRDefault="006C47D7"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Pr>
          <w:rFonts w:ascii="Calibri" w:eastAsia="Times New Roman" w:hAnsi="Calibri" w:cs="Calibri"/>
          <w:bCs/>
          <w:iCs/>
          <w:sz w:val="24"/>
          <w:szCs w:val="24"/>
          <w:lang w:val="es-ES_tradnl" w:eastAsia="es-ES"/>
        </w:rPr>
        <w:tab/>
        <w:t>Que a la Sra.</w:t>
      </w:r>
      <w:r w:rsidR="00F650FF">
        <w:rPr>
          <w:rFonts w:ascii="Calibri" w:eastAsia="Times New Roman" w:hAnsi="Calibri" w:cs="Calibri"/>
          <w:bCs/>
          <w:iCs/>
          <w:sz w:val="24"/>
          <w:szCs w:val="24"/>
          <w:lang w:val="es-ES_tradnl" w:eastAsia="es-ES"/>
        </w:rPr>
        <w:t xml:space="preserve"> MARIA GIMENA RAMIREZ </w:t>
      </w:r>
      <w:r w:rsidRPr="00FC0566">
        <w:rPr>
          <w:rFonts w:ascii="Calibri" w:eastAsia="Times New Roman" w:hAnsi="Calibri" w:cs="Calibri"/>
          <w:bCs/>
          <w:iCs/>
          <w:sz w:val="24"/>
          <w:szCs w:val="24"/>
          <w:lang w:val="es-ES_tradnl" w:eastAsia="es-ES"/>
        </w:rPr>
        <w:t>interesa la escrituración correspondiente al inmueble oportunamente comprometido por este Municip</w:t>
      </w:r>
      <w:r>
        <w:rPr>
          <w:rFonts w:ascii="Calibri" w:eastAsia="Times New Roman" w:hAnsi="Calibri" w:cs="Calibri"/>
          <w:bCs/>
          <w:iCs/>
          <w:sz w:val="24"/>
          <w:szCs w:val="24"/>
          <w:lang w:val="es-ES_tradnl" w:eastAsia="es-ES"/>
        </w:rPr>
        <w:t xml:space="preserve">io, </w:t>
      </w:r>
      <w:r w:rsidRPr="00892E6A">
        <w:rPr>
          <w:rFonts w:ascii="Calibri" w:eastAsia="Times New Roman" w:hAnsi="Calibri" w:cs="Calibri"/>
          <w:bCs/>
          <w:iCs/>
          <w:sz w:val="24"/>
          <w:szCs w:val="24"/>
          <w:lang w:val="es-ES_tradnl" w:eastAsia="es-ES"/>
        </w:rPr>
        <w:t xml:space="preserve">por contrato </w:t>
      </w:r>
      <w:r w:rsidRPr="00FC0566">
        <w:rPr>
          <w:rFonts w:ascii="Calibri" w:eastAsia="Times New Roman" w:hAnsi="Calibri" w:cs="Calibri"/>
          <w:bCs/>
          <w:iCs/>
          <w:sz w:val="24"/>
          <w:szCs w:val="24"/>
          <w:lang w:val="es-ES_tradnl" w:eastAsia="es-ES"/>
        </w:rPr>
        <w:t>fi</w:t>
      </w:r>
      <w:r>
        <w:rPr>
          <w:rFonts w:ascii="Calibri" w:eastAsia="Times New Roman" w:hAnsi="Calibri" w:cs="Calibri"/>
          <w:bCs/>
          <w:iCs/>
          <w:sz w:val="24"/>
          <w:szCs w:val="24"/>
          <w:lang w:val="es-ES_tradnl" w:eastAsia="es-ES"/>
        </w:rPr>
        <w:t xml:space="preserve">rmado por las partes en fecha </w:t>
      </w:r>
      <w:r w:rsidR="00892E6A">
        <w:rPr>
          <w:rFonts w:ascii="Calibri" w:eastAsia="Times New Roman" w:hAnsi="Calibri" w:cs="Calibri"/>
          <w:bCs/>
          <w:iCs/>
          <w:sz w:val="24"/>
          <w:szCs w:val="24"/>
          <w:lang w:val="es-ES_tradnl" w:eastAsia="es-ES"/>
        </w:rPr>
        <w:t>27/</w:t>
      </w:r>
      <w:r>
        <w:rPr>
          <w:rFonts w:ascii="Calibri" w:eastAsia="Times New Roman" w:hAnsi="Calibri" w:cs="Calibri"/>
          <w:bCs/>
          <w:iCs/>
          <w:sz w:val="24"/>
          <w:szCs w:val="24"/>
          <w:lang w:val="es-ES_tradnl" w:eastAsia="es-ES"/>
        </w:rPr>
        <w:t>0</w:t>
      </w:r>
      <w:r w:rsidR="00892E6A">
        <w:rPr>
          <w:rFonts w:ascii="Calibri" w:eastAsia="Times New Roman" w:hAnsi="Calibri" w:cs="Calibri"/>
          <w:bCs/>
          <w:iCs/>
          <w:sz w:val="24"/>
          <w:szCs w:val="24"/>
          <w:lang w:val="es-ES_tradnl" w:eastAsia="es-ES"/>
        </w:rPr>
        <w:t>4/2023</w:t>
      </w:r>
      <w:r w:rsidRPr="00FC0566">
        <w:rPr>
          <w:rFonts w:ascii="Calibri" w:eastAsia="Times New Roman" w:hAnsi="Calibri" w:cs="Calibri"/>
          <w:bCs/>
          <w:iCs/>
          <w:sz w:val="24"/>
          <w:szCs w:val="24"/>
          <w:lang w:val="es-ES_tradnl" w:eastAsia="es-ES"/>
        </w:rPr>
        <w:t>.</w:t>
      </w:r>
    </w:p>
    <w:p w:rsidR="006C47D7" w:rsidRPr="00FC0566" w:rsidRDefault="006C47D7"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sidRPr="00FC0566">
        <w:rPr>
          <w:rFonts w:ascii="Calibri" w:eastAsia="Times New Roman" w:hAnsi="Calibri" w:cs="Calibri"/>
          <w:bCs/>
          <w:iCs/>
          <w:sz w:val="24"/>
          <w:szCs w:val="24"/>
          <w:lang w:val="es-ES_tradnl" w:eastAsia="es-ES"/>
        </w:rPr>
        <w:tab/>
        <w:t>Que dicho inmueble registrado a nombre y dominio de este</w:t>
      </w:r>
      <w:r>
        <w:rPr>
          <w:rFonts w:ascii="Calibri" w:eastAsia="Times New Roman" w:hAnsi="Calibri" w:cs="Calibri"/>
          <w:bCs/>
          <w:iCs/>
          <w:sz w:val="24"/>
          <w:szCs w:val="24"/>
          <w:lang w:val="es-ES_tradnl" w:eastAsia="es-ES"/>
        </w:rPr>
        <w:t xml:space="preserve"> Municipio, se encuentra ubicado</w:t>
      </w:r>
      <w:r w:rsidRPr="00FC0566">
        <w:rPr>
          <w:rFonts w:ascii="Calibri" w:eastAsia="Times New Roman" w:hAnsi="Calibri" w:cs="Calibri"/>
          <w:bCs/>
          <w:iCs/>
          <w:sz w:val="24"/>
          <w:szCs w:val="24"/>
          <w:lang w:val="es-ES_tradnl" w:eastAsia="es-ES"/>
        </w:rPr>
        <w:t xml:space="preserve"> </w:t>
      </w:r>
      <w:r w:rsidR="00892E6A">
        <w:rPr>
          <w:rFonts w:ascii="Calibri" w:eastAsia="Times New Roman" w:hAnsi="Calibri" w:cs="Calibri"/>
          <w:bCs/>
          <w:iCs/>
          <w:sz w:val="24"/>
          <w:szCs w:val="24"/>
          <w:lang w:val="es-ES_tradnl" w:eastAsia="es-ES"/>
        </w:rPr>
        <w:t xml:space="preserve">sobre calle Lavalle s/n a 15,59 metros de calle </w:t>
      </w:r>
      <w:r>
        <w:rPr>
          <w:rFonts w:ascii="Calibri" w:eastAsia="Times New Roman" w:hAnsi="Calibri" w:cs="Calibri"/>
          <w:bCs/>
          <w:iCs/>
          <w:sz w:val="24"/>
          <w:szCs w:val="24"/>
          <w:lang w:val="es-ES_tradnl" w:eastAsia="es-ES"/>
        </w:rPr>
        <w:t xml:space="preserve">                                                                                                                                                                                                                                  </w:t>
      </w:r>
      <w:r w:rsidR="00892E6A">
        <w:rPr>
          <w:rFonts w:ascii="Calibri" w:eastAsia="Times New Roman" w:hAnsi="Calibri" w:cs="Calibri"/>
          <w:bCs/>
          <w:iCs/>
          <w:sz w:val="24"/>
          <w:szCs w:val="24"/>
          <w:lang w:val="es-ES_tradnl" w:eastAsia="es-ES"/>
        </w:rPr>
        <w:t xml:space="preserve">Pedro Lucero, Manzana Nº </w:t>
      </w:r>
      <w:r>
        <w:rPr>
          <w:rFonts w:ascii="Calibri" w:eastAsia="Times New Roman" w:hAnsi="Calibri" w:cs="Calibri"/>
          <w:bCs/>
          <w:iCs/>
          <w:sz w:val="24"/>
          <w:szCs w:val="24"/>
          <w:lang w:val="es-ES_tradnl" w:eastAsia="es-ES"/>
        </w:rPr>
        <w:t xml:space="preserve">1, </w:t>
      </w:r>
      <w:r w:rsidR="00892E6A">
        <w:rPr>
          <w:rFonts w:ascii="Calibri" w:eastAsia="Times New Roman" w:hAnsi="Calibri" w:cs="Calibri"/>
          <w:bCs/>
          <w:iCs/>
          <w:sz w:val="24"/>
          <w:szCs w:val="24"/>
          <w:lang w:val="es-ES_tradnl" w:eastAsia="es-ES"/>
        </w:rPr>
        <w:t>de la</w:t>
      </w:r>
      <w:r>
        <w:rPr>
          <w:rFonts w:ascii="Calibri" w:eastAsia="Times New Roman" w:hAnsi="Calibri" w:cs="Calibri"/>
          <w:bCs/>
          <w:iCs/>
          <w:sz w:val="24"/>
          <w:szCs w:val="24"/>
          <w:lang w:val="es-ES_tradnl" w:eastAsia="es-ES"/>
        </w:rPr>
        <w:t xml:space="preserve"> planta urbana de </w:t>
      </w:r>
      <w:r w:rsidRPr="00FC0566">
        <w:rPr>
          <w:rFonts w:ascii="Calibri" w:eastAsia="Times New Roman" w:hAnsi="Calibri" w:cs="Calibri"/>
          <w:bCs/>
          <w:iCs/>
          <w:sz w:val="24"/>
          <w:szCs w:val="24"/>
          <w:lang w:val="es-ES_tradnl" w:eastAsia="es-ES"/>
        </w:rPr>
        <w:t>Villa Gobernador Mansil</w:t>
      </w:r>
      <w:r>
        <w:rPr>
          <w:rFonts w:ascii="Calibri" w:eastAsia="Times New Roman" w:hAnsi="Calibri" w:cs="Calibri"/>
          <w:bCs/>
          <w:iCs/>
          <w:sz w:val="24"/>
          <w:szCs w:val="24"/>
          <w:lang w:val="es-ES_tradnl" w:eastAsia="es-ES"/>
        </w:rPr>
        <w:t>la,</w:t>
      </w:r>
      <w:r w:rsidR="00892E6A">
        <w:rPr>
          <w:rFonts w:ascii="Calibri" w:eastAsia="Times New Roman" w:hAnsi="Calibri" w:cs="Calibri"/>
          <w:bCs/>
          <w:iCs/>
          <w:sz w:val="24"/>
          <w:szCs w:val="24"/>
          <w:lang w:val="es-ES_tradnl" w:eastAsia="es-ES"/>
        </w:rPr>
        <w:t xml:space="preserve"> departamento Tala, distrito Clé</w:t>
      </w:r>
      <w:r w:rsidRPr="00FC0566">
        <w:rPr>
          <w:rFonts w:ascii="Calibri" w:eastAsia="Times New Roman" w:hAnsi="Calibri" w:cs="Calibri"/>
          <w:bCs/>
          <w:iCs/>
          <w:sz w:val="24"/>
          <w:szCs w:val="24"/>
          <w:lang w:val="es-ES_tradnl" w:eastAsia="es-ES"/>
        </w:rPr>
        <w:t xml:space="preserve">, </w:t>
      </w:r>
      <w:r>
        <w:rPr>
          <w:rFonts w:ascii="Calibri" w:eastAsia="Times New Roman" w:hAnsi="Calibri" w:cs="Calibri"/>
          <w:bCs/>
          <w:iCs/>
          <w:sz w:val="24"/>
          <w:szCs w:val="24"/>
          <w:lang w:val="es-ES_tradnl" w:eastAsia="es-ES"/>
        </w:rPr>
        <w:t>contando el inmueble d</w:t>
      </w:r>
      <w:r w:rsidR="00892E6A">
        <w:rPr>
          <w:rFonts w:ascii="Calibri" w:eastAsia="Times New Roman" w:hAnsi="Calibri" w:cs="Calibri"/>
          <w:bCs/>
          <w:iCs/>
          <w:sz w:val="24"/>
          <w:szCs w:val="24"/>
          <w:lang w:val="es-ES_tradnl" w:eastAsia="es-ES"/>
        </w:rPr>
        <w:t>e una superficie según título de DOSCIENTOS VEINTISIETE METROS CUADRADOS TREINTA Y OCHO DECIMETROS CUADRADOS (227,38 m2), y según</w:t>
      </w:r>
      <w:r w:rsidR="00FF3081" w:rsidRPr="00FF3081">
        <w:rPr>
          <w:rFonts w:ascii="Calibri" w:eastAsia="Times New Roman" w:hAnsi="Calibri" w:cs="Calibri"/>
          <w:bCs/>
          <w:iCs/>
          <w:sz w:val="24"/>
          <w:szCs w:val="24"/>
          <w:lang w:val="es-ES_tradnl" w:eastAsia="es-ES"/>
        </w:rPr>
        <w:t xml:space="preserve"> Plano de Mensura Nº14660</w:t>
      </w:r>
      <w:r w:rsidR="00892E6A">
        <w:rPr>
          <w:rFonts w:ascii="Calibri" w:eastAsia="Times New Roman" w:hAnsi="Calibri" w:cs="Calibri"/>
          <w:bCs/>
          <w:iCs/>
          <w:sz w:val="24"/>
          <w:szCs w:val="24"/>
          <w:lang w:val="es-ES_tradnl" w:eastAsia="es-ES"/>
        </w:rPr>
        <w:t xml:space="preserve"> de la agrimensora Valeria </w:t>
      </w:r>
      <w:r w:rsidR="00FF3081">
        <w:rPr>
          <w:rFonts w:ascii="Calibri" w:eastAsia="Times New Roman" w:hAnsi="Calibri" w:cs="Calibri"/>
          <w:bCs/>
          <w:iCs/>
          <w:sz w:val="24"/>
          <w:szCs w:val="24"/>
          <w:lang w:val="es-ES_tradnl" w:eastAsia="es-ES"/>
        </w:rPr>
        <w:t xml:space="preserve">Carolina </w:t>
      </w:r>
      <w:proofErr w:type="spellStart"/>
      <w:r w:rsidR="00892E6A">
        <w:rPr>
          <w:rFonts w:ascii="Calibri" w:eastAsia="Times New Roman" w:hAnsi="Calibri" w:cs="Calibri"/>
          <w:bCs/>
          <w:iCs/>
          <w:sz w:val="24"/>
          <w:szCs w:val="24"/>
          <w:lang w:val="es-ES_tradnl" w:eastAsia="es-ES"/>
        </w:rPr>
        <w:t>Loze</w:t>
      </w:r>
      <w:proofErr w:type="spellEnd"/>
      <w:r w:rsidR="00892E6A">
        <w:rPr>
          <w:rFonts w:ascii="Calibri" w:eastAsia="Times New Roman" w:hAnsi="Calibri" w:cs="Calibri"/>
          <w:bCs/>
          <w:iCs/>
          <w:sz w:val="24"/>
          <w:szCs w:val="24"/>
          <w:lang w:val="es-ES_tradnl" w:eastAsia="es-ES"/>
        </w:rPr>
        <w:t xml:space="preserve">, </w:t>
      </w:r>
      <w:r w:rsidR="00FF3081">
        <w:rPr>
          <w:rFonts w:ascii="Calibri" w:eastAsia="Times New Roman" w:hAnsi="Calibri" w:cs="Calibri"/>
          <w:bCs/>
          <w:iCs/>
          <w:sz w:val="24"/>
          <w:szCs w:val="24"/>
          <w:lang w:val="es-ES_tradnl" w:eastAsia="es-ES"/>
        </w:rPr>
        <w:t>tiene una superficie de CIENTO CINCUENTA Y UN METROS CUADRADOS NOVENTA Y DOS DECIMETROS CUADRADOS (151,92 m2), P</w:t>
      </w:r>
      <w:r w:rsidR="00892E6A">
        <w:rPr>
          <w:rFonts w:ascii="Calibri" w:eastAsia="Times New Roman" w:hAnsi="Calibri" w:cs="Calibri"/>
          <w:bCs/>
          <w:iCs/>
          <w:sz w:val="24"/>
          <w:szCs w:val="24"/>
          <w:lang w:val="es-ES_tradnl" w:eastAsia="es-ES"/>
        </w:rPr>
        <w:t xml:space="preserve">artida </w:t>
      </w:r>
      <w:r w:rsidR="00FF3081">
        <w:rPr>
          <w:rFonts w:ascii="Calibri" w:eastAsia="Times New Roman" w:hAnsi="Calibri" w:cs="Calibri"/>
          <w:bCs/>
          <w:iCs/>
          <w:sz w:val="24"/>
          <w:szCs w:val="24"/>
          <w:lang w:val="es-ES_tradnl" w:eastAsia="es-ES"/>
        </w:rPr>
        <w:t xml:space="preserve">Nº </w:t>
      </w:r>
      <w:r w:rsidR="00892E6A">
        <w:rPr>
          <w:rFonts w:ascii="Calibri" w:eastAsia="Times New Roman" w:hAnsi="Calibri" w:cs="Calibri"/>
          <w:bCs/>
          <w:iCs/>
          <w:sz w:val="24"/>
          <w:szCs w:val="24"/>
          <w:lang w:val="es-ES_tradnl" w:eastAsia="es-ES"/>
        </w:rPr>
        <w:t>105.857</w:t>
      </w:r>
      <w:r w:rsidR="00FF3081">
        <w:rPr>
          <w:rFonts w:ascii="Calibri" w:eastAsia="Times New Roman" w:hAnsi="Calibri" w:cs="Calibri"/>
          <w:bCs/>
          <w:iCs/>
          <w:sz w:val="24"/>
          <w:szCs w:val="24"/>
          <w:lang w:val="es-ES_tradnl" w:eastAsia="es-ES"/>
        </w:rPr>
        <w:t>,</w:t>
      </w:r>
      <w:r w:rsidRPr="00FC0566">
        <w:rPr>
          <w:rFonts w:ascii="Calibri" w:eastAsia="Times New Roman" w:hAnsi="Calibri" w:cs="Calibri"/>
          <w:bCs/>
          <w:iCs/>
          <w:sz w:val="24"/>
          <w:szCs w:val="24"/>
          <w:lang w:val="es-ES_tradnl" w:eastAsia="es-ES"/>
        </w:rPr>
        <w:t xml:space="preserve"> </w:t>
      </w:r>
      <w:r w:rsidR="00892E6A" w:rsidRPr="00892E6A">
        <w:rPr>
          <w:rFonts w:ascii="Calibri" w:eastAsia="Times New Roman" w:hAnsi="Calibri" w:cs="Calibri"/>
          <w:bCs/>
          <w:iCs/>
          <w:sz w:val="24"/>
          <w:szCs w:val="24"/>
          <w:lang w:val="es-ES_tradnl" w:eastAsia="es-ES"/>
        </w:rPr>
        <w:t xml:space="preserve">Matricula </w:t>
      </w:r>
      <w:r w:rsidR="00FF3081">
        <w:rPr>
          <w:rFonts w:ascii="Calibri" w:eastAsia="Times New Roman" w:hAnsi="Calibri" w:cs="Calibri"/>
          <w:bCs/>
          <w:iCs/>
          <w:sz w:val="24"/>
          <w:szCs w:val="24"/>
          <w:lang w:val="es-ES_tradnl" w:eastAsia="es-ES"/>
        </w:rPr>
        <w:t>Nº</w:t>
      </w:r>
      <w:r w:rsidR="00892E6A">
        <w:rPr>
          <w:rFonts w:ascii="Calibri" w:eastAsia="Times New Roman" w:hAnsi="Calibri" w:cs="Calibri"/>
          <w:bCs/>
          <w:iCs/>
          <w:sz w:val="24"/>
          <w:szCs w:val="24"/>
          <w:lang w:val="es-ES_tradnl" w:eastAsia="es-ES"/>
        </w:rPr>
        <w:t>105.661</w:t>
      </w:r>
      <w:r w:rsidR="00FF3081">
        <w:rPr>
          <w:rFonts w:ascii="Calibri" w:eastAsia="Times New Roman" w:hAnsi="Calibri" w:cs="Calibri"/>
          <w:bCs/>
          <w:iCs/>
          <w:sz w:val="24"/>
          <w:szCs w:val="24"/>
          <w:lang w:val="es-ES_tradnl" w:eastAsia="es-ES"/>
        </w:rPr>
        <w:t xml:space="preserve">. </w:t>
      </w:r>
    </w:p>
    <w:p w:rsidR="00FF3081" w:rsidRDefault="006C47D7"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sidRPr="00FC0566">
        <w:rPr>
          <w:rFonts w:ascii="Calibri" w:eastAsia="Times New Roman" w:hAnsi="Calibri" w:cs="Calibri"/>
          <w:bCs/>
          <w:iCs/>
          <w:sz w:val="24"/>
          <w:szCs w:val="24"/>
          <w:lang w:val="es-ES_tradnl" w:eastAsia="es-ES"/>
        </w:rPr>
        <w:tab/>
        <w:t xml:space="preserve">Que, </w:t>
      </w:r>
      <w:r w:rsidR="00FF3081">
        <w:rPr>
          <w:rFonts w:ascii="Calibri" w:eastAsia="Times New Roman" w:hAnsi="Calibri" w:cs="Calibri"/>
          <w:bCs/>
          <w:iCs/>
          <w:sz w:val="24"/>
          <w:szCs w:val="24"/>
          <w:lang w:val="es-ES_tradnl" w:eastAsia="es-ES"/>
        </w:rPr>
        <w:t>en virtud del informe socioeconómico elaborado por el área de acción social de este municipio, de fecha y la funcional social que debe tener el estado municipal dentro de su política de gobierno, la transferencia del inmueble a la adjudicataria se le realizará de forma gratuita.</w:t>
      </w:r>
    </w:p>
    <w:p w:rsidR="00FF3081" w:rsidRDefault="006C47D7"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Pr>
          <w:rFonts w:ascii="Calibri" w:eastAsia="Times New Roman" w:hAnsi="Calibri" w:cs="Calibri"/>
          <w:bCs/>
          <w:iCs/>
          <w:sz w:val="24"/>
          <w:szCs w:val="24"/>
          <w:lang w:val="es-ES_tradnl" w:eastAsia="es-ES"/>
        </w:rPr>
        <w:tab/>
        <w:t>Que respecto de</w:t>
      </w:r>
      <w:r w:rsidRPr="00FC0566">
        <w:rPr>
          <w:rFonts w:ascii="Calibri" w:eastAsia="Times New Roman" w:hAnsi="Calibri" w:cs="Calibri"/>
          <w:bCs/>
          <w:iCs/>
          <w:sz w:val="24"/>
          <w:szCs w:val="24"/>
          <w:lang w:val="es-ES_tradnl" w:eastAsia="es-ES"/>
        </w:rPr>
        <w:t xml:space="preserve"> los gravámenes Municipales </w:t>
      </w:r>
      <w:r>
        <w:rPr>
          <w:rFonts w:ascii="Calibri" w:eastAsia="Times New Roman" w:hAnsi="Calibri" w:cs="Calibri"/>
          <w:bCs/>
          <w:iCs/>
          <w:sz w:val="24"/>
          <w:szCs w:val="24"/>
          <w:lang w:val="es-ES_tradnl" w:eastAsia="es-ES"/>
        </w:rPr>
        <w:t xml:space="preserve">los mismos se encuentran abonados </w:t>
      </w:r>
      <w:r w:rsidRPr="00FC0566">
        <w:rPr>
          <w:rFonts w:ascii="Calibri" w:eastAsia="Times New Roman" w:hAnsi="Calibri" w:cs="Calibri"/>
          <w:bCs/>
          <w:iCs/>
          <w:sz w:val="24"/>
          <w:szCs w:val="24"/>
          <w:lang w:val="es-ES_tradnl" w:eastAsia="es-ES"/>
        </w:rPr>
        <w:t>según las co</w:t>
      </w:r>
      <w:r>
        <w:rPr>
          <w:rFonts w:ascii="Calibri" w:eastAsia="Times New Roman" w:hAnsi="Calibri" w:cs="Calibri"/>
          <w:bCs/>
          <w:iCs/>
          <w:sz w:val="24"/>
          <w:szCs w:val="24"/>
          <w:lang w:val="es-ES_tradnl" w:eastAsia="es-ES"/>
        </w:rPr>
        <w:t xml:space="preserve">nstancias de libre deuda adjuntas. </w:t>
      </w:r>
      <w:r w:rsidR="00FF3081">
        <w:rPr>
          <w:rFonts w:ascii="Calibri" w:eastAsia="Times New Roman" w:hAnsi="Calibri" w:cs="Calibri"/>
          <w:bCs/>
          <w:iCs/>
          <w:sz w:val="24"/>
          <w:szCs w:val="24"/>
          <w:lang w:val="es-ES_tradnl" w:eastAsia="es-ES"/>
        </w:rPr>
        <w:t xml:space="preserve">Y </w:t>
      </w:r>
      <w:r w:rsidR="00C2706B">
        <w:rPr>
          <w:rFonts w:ascii="Calibri" w:eastAsia="Times New Roman" w:hAnsi="Calibri" w:cs="Calibri"/>
          <w:bCs/>
          <w:iCs/>
          <w:sz w:val="24"/>
          <w:szCs w:val="24"/>
          <w:lang w:val="es-ES_tradnl" w:eastAsia="es-ES"/>
        </w:rPr>
        <w:t xml:space="preserve">respecto a </w:t>
      </w:r>
      <w:r w:rsidR="00FF3081">
        <w:rPr>
          <w:rFonts w:ascii="Calibri" w:eastAsia="Times New Roman" w:hAnsi="Calibri" w:cs="Calibri"/>
          <w:bCs/>
          <w:iCs/>
          <w:sz w:val="24"/>
          <w:szCs w:val="24"/>
          <w:lang w:val="es-ES_tradnl" w:eastAsia="es-ES"/>
        </w:rPr>
        <w:t xml:space="preserve">los </w:t>
      </w:r>
      <w:r w:rsidR="00C2706B">
        <w:rPr>
          <w:rFonts w:ascii="Calibri" w:eastAsia="Times New Roman" w:hAnsi="Calibri" w:cs="Calibri"/>
          <w:bCs/>
          <w:iCs/>
          <w:sz w:val="24"/>
          <w:szCs w:val="24"/>
          <w:lang w:val="es-ES_tradnl" w:eastAsia="es-ES"/>
        </w:rPr>
        <w:t xml:space="preserve">impuestos provinciales serán a cargo de la adjudicataria. </w:t>
      </w:r>
    </w:p>
    <w:p w:rsidR="006C47D7" w:rsidRPr="00FC0566" w:rsidRDefault="00C2706B"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Pr>
          <w:rFonts w:ascii="Calibri" w:eastAsia="Times New Roman" w:hAnsi="Calibri" w:cs="Calibri"/>
          <w:bCs/>
          <w:iCs/>
          <w:sz w:val="24"/>
          <w:szCs w:val="24"/>
          <w:lang w:val="es-ES_tradnl" w:eastAsia="es-ES"/>
        </w:rPr>
        <w:tab/>
      </w:r>
      <w:r w:rsidR="006C47D7">
        <w:rPr>
          <w:rFonts w:ascii="Calibri" w:eastAsia="Times New Roman" w:hAnsi="Calibri" w:cs="Calibri"/>
          <w:bCs/>
          <w:iCs/>
          <w:sz w:val="24"/>
          <w:szCs w:val="24"/>
          <w:lang w:val="es-ES_tradnl" w:eastAsia="es-ES"/>
        </w:rPr>
        <w:t>En virtud de ello,</w:t>
      </w:r>
      <w:r w:rsidR="006C47D7" w:rsidRPr="00FC0566">
        <w:rPr>
          <w:rFonts w:ascii="Calibri" w:eastAsia="Times New Roman" w:hAnsi="Calibri" w:cs="Calibri"/>
          <w:bCs/>
          <w:iCs/>
          <w:sz w:val="24"/>
          <w:szCs w:val="24"/>
          <w:lang w:val="es-ES_tradnl" w:eastAsia="es-ES"/>
        </w:rPr>
        <w:t xml:space="preserve"> corresponde dar cumplimiento a la obligación por parte de este Municipio de escriturar la parcela descripta a su nombre abonando </w:t>
      </w:r>
      <w:r w:rsidR="006C47D7">
        <w:rPr>
          <w:rFonts w:ascii="Calibri" w:eastAsia="Times New Roman" w:hAnsi="Calibri" w:cs="Calibri"/>
          <w:bCs/>
          <w:iCs/>
          <w:sz w:val="24"/>
          <w:szCs w:val="24"/>
          <w:lang w:val="es-ES_tradnl" w:eastAsia="es-ES"/>
        </w:rPr>
        <w:t xml:space="preserve">la adjudicataria </w:t>
      </w:r>
      <w:r w:rsidR="006C47D7" w:rsidRPr="00FC0566">
        <w:rPr>
          <w:rFonts w:ascii="Calibri" w:eastAsia="Times New Roman" w:hAnsi="Calibri" w:cs="Calibri"/>
          <w:bCs/>
          <w:iCs/>
          <w:sz w:val="24"/>
          <w:szCs w:val="24"/>
          <w:lang w:val="es-ES_tradnl" w:eastAsia="es-ES"/>
        </w:rPr>
        <w:t>los ga</w:t>
      </w:r>
      <w:r w:rsidR="006C47D7">
        <w:rPr>
          <w:rFonts w:ascii="Calibri" w:eastAsia="Times New Roman" w:hAnsi="Calibri" w:cs="Calibri"/>
          <w:bCs/>
          <w:iCs/>
          <w:sz w:val="24"/>
          <w:szCs w:val="24"/>
          <w:lang w:val="es-ES_tradnl" w:eastAsia="es-ES"/>
        </w:rPr>
        <w:t xml:space="preserve">stos de </w:t>
      </w:r>
      <w:r w:rsidR="006C47D7" w:rsidRPr="00FC0566">
        <w:rPr>
          <w:rFonts w:ascii="Calibri" w:eastAsia="Times New Roman" w:hAnsi="Calibri" w:cs="Calibri"/>
          <w:bCs/>
          <w:iCs/>
          <w:sz w:val="24"/>
          <w:szCs w:val="24"/>
          <w:lang w:val="es-ES_tradnl" w:eastAsia="es-ES"/>
        </w:rPr>
        <w:t>la respectiva Escritura de Dominio</w:t>
      </w:r>
      <w:r w:rsidR="006C47D7">
        <w:rPr>
          <w:rFonts w:ascii="Calibri" w:eastAsia="Times New Roman" w:hAnsi="Calibri" w:cs="Calibri"/>
          <w:bCs/>
          <w:iCs/>
          <w:sz w:val="24"/>
          <w:szCs w:val="24"/>
          <w:lang w:val="es-ES_tradnl" w:eastAsia="es-ES"/>
        </w:rPr>
        <w:t xml:space="preserve"> </w:t>
      </w:r>
    </w:p>
    <w:p w:rsidR="006C47D7" w:rsidRPr="00FC0566" w:rsidRDefault="006C47D7"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sidRPr="00FC0566">
        <w:rPr>
          <w:rFonts w:ascii="Calibri" w:eastAsia="Times New Roman" w:hAnsi="Calibri" w:cs="Calibri"/>
          <w:bCs/>
          <w:iCs/>
          <w:sz w:val="24"/>
          <w:szCs w:val="24"/>
          <w:lang w:val="es-ES_tradnl" w:eastAsia="es-ES"/>
        </w:rPr>
        <w:lastRenderedPageBreak/>
        <w:tab/>
        <w:t>Que son de aplicación al prese</w:t>
      </w:r>
      <w:r w:rsidR="00C2706B">
        <w:rPr>
          <w:rFonts w:ascii="Calibri" w:eastAsia="Times New Roman" w:hAnsi="Calibri" w:cs="Calibri"/>
          <w:bCs/>
          <w:iCs/>
          <w:sz w:val="24"/>
          <w:szCs w:val="24"/>
          <w:lang w:val="es-ES_tradnl" w:eastAsia="es-ES"/>
        </w:rPr>
        <w:t>nte los arts. 204 y 242 de la Constitución Provincial</w:t>
      </w:r>
      <w:r w:rsidRPr="00FC0566">
        <w:rPr>
          <w:rFonts w:ascii="Calibri" w:eastAsia="Times New Roman" w:hAnsi="Calibri" w:cs="Calibri"/>
          <w:bCs/>
          <w:iCs/>
          <w:sz w:val="24"/>
          <w:szCs w:val="24"/>
          <w:lang w:val="es-ES_tradnl" w:eastAsia="es-ES"/>
        </w:rPr>
        <w:t>, art. 11 inc. a) 1), inc. f) 3 y art. 13 de la Ley 10</w:t>
      </w:r>
      <w:r w:rsidR="00C2706B">
        <w:rPr>
          <w:rFonts w:ascii="Calibri" w:eastAsia="Times New Roman" w:hAnsi="Calibri" w:cs="Calibri"/>
          <w:bCs/>
          <w:iCs/>
          <w:sz w:val="24"/>
          <w:szCs w:val="24"/>
          <w:lang w:val="es-ES_tradnl" w:eastAsia="es-ES"/>
        </w:rPr>
        <w:t>.</w:t>
      </w:r>
      <w:r w:rsidRPr="00FC0566">
        <w:rPr>
          <w:rFonts w:ascii="Calibri" w:eastAsia="Times New Roman" w:hAnsi="Calibri" w:cs="Calibri"/>
          <w:bCs/>
          <w:iCs/>
          <w:sz w:val="24"/>
          <w:szCs w:val="24"/>
          <w:lang w:val="es-ES_tradnl" w:eastAsia="es-ES"/>
        </w:rPr>
        <w:t>027, art. 99 inc. 1 a) de la misma norma.</w:t>
      </w:r>
    </w:p>
    <w:p w:rsidR="006C47D7" w:rsidRPr="006B36E4" w:rsidRDefault="006C47D7" w:rsidP="006C47D7">
      <w:pPr>
        <w:tabs>
          <w:tab w:val="left" w:pos="1106"/>
        </w:tabs>
        <w:spacing w:after="0" w:line="360" w:lineRule="auto"/>
        <w:ind w:left="567" w:right="284"/>
        <w:jc w:val="both"/>
        <w:rPr>
          <w:rFonts w:ascii="Calibri" w:eastAsia="Times New Roman" w:hAnsi="Calibri" w:cs="Calibri"/>
          <w:bCs/>
          <w:iCs/>
          <w:sz w:val="24"/>
          <w:szCs w:val="24"/>
          <w:u w:val="single"/>
          <w:lang w:val="es-ES_tradnl" w:eastAsia="es-ES"/>
        </w:rPr>
      </w:pPr>
      <w:r w:rsidRPr="00FC0566">
        <w:rPr>
          <w:rFonts w:ascii="Calibri" w:eastAsia="Times New Roman" w:hAnsi="Calibri" w:cs="Calibri"/>
          <w:bCs/>
          <w:iCs/>
          <w:sz w:val="24"/>
          <w:szCs w:val="24"/>
          <w:lang w:val="es-ES_tradnl" w:eastAsia="es-ES"/>
        </w:rPr>
        <w:tab/>
      </w:r>
      <w:r w:rsidRPr="006B36E4">
        <w:rPr>
          <w:rFonts w:ascii="Calibri" w:eastAsia="Times New Roman" w:hAnsi="Calibri" w:cs="Calibri"/>
          <w:bCs/>
          <w:iCs/>
          <w:sz w:val="24"/>
          <w:szCs w:val="24"/>
          <w:u w:val="single"/>
          <w:lang w:val="es-ES_tradnl" w:eastAsia="es-ES"/>
        </w:rPr>
        <w:t xml:space="preserve">Por todo ello el </w:t>
      </w:r>
      <w:r w:rsidR="00E86BF8">
        <w:rPr>
          <w:rFonts w:ascii="Calibri" w:eastAsia="Times New Roman" w:hAnsi="Calibri" w:cs="Calibri"/>
          <w:bCs/>
          <w:iCs/>
          <w:sz w:val="24"/>
          <w:szCs w:val="24"/>
          <w:u w:val="single"/>
          <w:lang w:val="es-ES_tradnl" w:eastAsia="es-ES"/>
        </w:rPr>
        <w:t xml:space="preserve">Honorable Concejo Deliberante </w:t>
      </w:r>
      <w:r w:rsidR="00E86BF8" w:rsidRPr="006B36E4">
        <w:rPr>
          <w:rFonts w:ascii="Calibri" w:eastAsia="Times New Roman" w:hAnsi="Calibri" w:cs="Calibri"/>
          <w:bCs/>
          <w:iCs/>
          <w:sz w:val="24"/>
          <w:szCs w:val="24"/>
          <w:u w:val="single"/>
          <w:lang w:val="es-ES_tradnl" w:eastAsia="es-ES"/>
        </w:rPr>
        <w:t>de</w:t>
      </w:r>
      <w:r w:rsidRPr="006B36E4">
        <w:rPr>
          <w:rFonts w:ascii="Calibri" w:eastAsia="Times New Roman" w:hAnsi="Calibri" w:cs="Calibri"/>
          <w:bCs/>
          <w:iCs/>
          <w:sz w:val="24"/>
          <w:szCs w:val="24"/>
          <w:u w:val="single"/>
          <w:lang w:val="es-ES_tradnl" w:eastAsia="es-ES"/>
        </w:rPr>
        <w:t xml:space="preserve"> Gobernador Mansilla, </w:t>
      </w:r>
      <w:r w:rsidR="00E86BF8">
        <w:rPr>
          <w:rFonts w:ascii="Calibri" w:eastAsia="Times New Roman" w:hAnsi="Calibri" w:cs="Calibri"/>
          <w:bCs/>
          <w:iCs/>
          <w:sz w:val="24"/>
          <w:szCs w:val="24"/>
          <w:u w:val="single"/>
          <w:lang w:val="es-ES_tradnl" w:eastAsia="es-ES"/>
        </w:rPr>
        <w:t xml:space="preserve">sanciona con fuerza </w:t>
      </w:r>
      <w:r w:rsidR="00E86BF8" w:rsidRPr="006B36E4">
        <w:rPr>
          <w:rFonts w:ascii="Calibri" w:eastAsia="Times New Roman" w:hAnsi="Calibri" w:cs="Calibri"/>
          <w:bCs/>
          <w:iCs/>
          <w:sz w:val="24"/>
          <w:szCs w:val="24"/>
          <w:u w:val="single"/>
          <w:lang w:val="es-ES_tradnl" w:eastAsia="es-ES"/>
        </w:rPr>
        <w:t>de</w:t>
      </w:r>
      <w:r w:rsidRPr="006B36E4">
        <w:rPr>
          <w:rFonts w:ascii="Calibri" w:eastAsia="Times New Roman" w:hAnsi="Calibri" w:cs="Calibri"/>
          <w:bCs/>
          <w:iCs/>
          <w:sz w:val="24"/>
          <w:szCs w:val="24"/>
          <w:u w:val="single"/>
          <w:lang w:val="es-ES_tradnl" w:eastAsia="es-ES"/>
        </w:rPr>
        <w:t xml:space="preserve"> </w:t>
      </w:r>
      <w:r w:rsidRPr="00E86BF8">
        <w:rPr>
          <w:rFonts w:ascii="Calibri" w:eastAsia="Times New Roman" w:hAnsi="Calibri" w:cs="Calibri"/>
          <w:b/>
          <w:bCs/>
          <w:iCs/>
          <w:sz w:val="24"/>
          <w:szCs w:val="24"/>
          <w:u w:val="single"/>
          <w:lang w:val="es-ES_tradnl" w:eastAsia="es-ES"/>
        </w:rPr>
        <w:t>Ordenanza</w:t>
      </w:r>
      <w:r w:rsidRPr="006B36E4">
        <w:rPr>
          <w:rFonts w:ascii="Calibri" w:eastAsia="Times New Roman" w:hAnsi="Calibri" w:cs="Calibri"/>
          <w:bCs/>
          <w:iCs/>
          <w:sz w:val="24"/>
          <w:szCs w:val="24"/>
          <w:u w:val="single"/>
          <w:lang w:val="es-ES_tradnl" w:eastAsia="es-ES"/>
        </w:rPr>
        <w:t>:</w:t>
      </w:r>
    </w:p>
    <w:p w:rsidR="00C2706B" w:rsidRPr="00C2706B" w:rsidRDefault="006C47D7" w:rsidP="00C2706B">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sidRPr="00FC0566">
        <w:rPr>
          <w:rFonts w:ascii="Calibri" w:eastAsia="Times New Roman" w:hAnsi="Calibri" w:cs="Calibri"/>
          <w:b/>
          <w:bCs/>
          <w:iCs/>
          <w:sz w:val="24"/>
          <w:szCs w:val="24"/>
          <w:u w:val="single"/>
          <w:lang w:val="es-ES_tradnl" w:eastAsia="es-ES"/>
        </w:rPr>
        <w:t>Artículo Primero</w:t>
      </w:r>
      <w:r w:rsidRPr="00FC0566">
        <w:rPr>
          <w:rFonts w:ascii="Calibri" w:eastAsia="Times New Roman" w:hAnsi="Calibri" w:cs="Calibri"/>
          <w:bCs/>
          <w:iCs/>
          <w:sz w:val="24"/>
          <w:szCs w:val="24"/>
          <w:lang w:val="es-ES_tradnl" w:eastAsia="es-ES"/>
        </w:rPr>
        <w:t xml:space="preserve">: </w:t>
      </w:r>
      <w:r w:rsidR="00C2706B">
        <w:rPr>
          <w:rFonts w:ascii="Calibri" w:eastAsia="Times New Roman" w:hAnsi="Calibri" w:cs="Calibri"/>
          <w:bCs/>
          <w:iCs/>
          <w:sz w:val="24"/>
          <w:szCs w:val="24"/>
          <w:lang w:val="es-ES_tradnl" w:eastAsia="es-ES"/>
        </w:rPr>
        <w:t xml:space="preserve">Disponer la adjudicación del inmueble </w:t>
      </w:r>
      <w:r w:rsidR="00C2706B" w:rsidRPr="00C2706B">
        <w:rPr>
          <w:rFonts w:ascii="Calibri" w:eastAsia="Times New Roman" w:hAnsi="Calibri" w:cs="Calibri"/>
          <w:bCs/>
          <w:iCs/>
          <w:sz w:val="24"/>
          <w:szCs w:val="24"/>
          <w:lang w:val="es-ES_tradnl" w:eastAsia="es-ES"/>
        </w:rPr>
        <w:t xml:space="preserve">registrado a nombre y dominio de este Municipio, ubicado sobre calle Lavalle s/n a 15,59 metros de </w:t>
      </w:r>
      <w:r w:rsidR="00C2706B">
        <w:rPr>
          <w:rFonts w:ascii="Calibri" w:eastAsia="Times New Roman" w:hAnsi="Calibri" w:cs="Calibri"/>
          <w:bCs/>
          <w:iCs/>
          <w:sz w:val="24"/>
          <w:szCs w:val="24"/>
          <w:lang w:val="es-ES_tradnl" w:eastAsia="es-ES"/>
        </w:rPr>
        <w:t xml:space="preserve">calle </w:t>
      </w:r>
      <w:r w:rsidR="00C2706B" w:rsidRPr="00C2706B">
        <w:rPr>
          <w:rFonts w:ascii="Calibri" w:eastAsia="Times New Roman" w:hAnsi="Calibri" w:cs="Calibri"/>
          <w:bCs/>
          <w:iCs/>
          <w:sz w:val="24"/>
          <w:szCs w:val="24"/>
          <w:lang w:val="es-ES_tradnl" w:eastAsia="es-ES"/>
        </w:rPr>
        <w:t xml:space="preserve">Pedro Lucero, Manzana Nº 1, de la planta urbana de Villa Gobernador Mansilla, departamento Tala, distrito Clé, contando el inmueble de una superficie según título de DOSCIENTOS VEINTISIETE METROS CUADRADOS TREINTA Y OCHO DECIMETROS CUADRADOS (227,38 m2), y según Plano de Mensura Nº14660 de la agrimensora Valeria Carolina </w:t>
      </w:r>
      <w:proofErr w:type="spellStart"/>
      <w:r w:rsidR="00C2706B" w:rsidRPr="00C2706B">
        <w:rPr>
          <w:rFonts w:ascii="Calibri" w:eastAsia="Times New Roman" w:hAnsi="Calibri" w:cs="Calibri"/>
          <w:bCs/>
          <w:iCs/>
          <w:sz w:val="24"/>
          <w:szCs w:val="24"/>
          <w:lang w:val="es-ES_tradnl" w:eastAsia="es-ES"/>
        </w:rPr>
        <w:t>Loze</w:t>
      </w:r>
      <w:proofErr w:type="spellEnd"/>
      <w:r w:rsidR="00C2706B" w:rsidRPr="00C2706B">
        <w:rPr>
          <w:rFonts w:ascii="Calibri" w:eastAsia="Times New Roman" w:hAnsi="Calibri" w:cs="Calibri"/>
          <w:bCs/>
          <w:iCs/>
          <w:sz w:val="24"/>
          <w:szCs w:val="24"/>
          <w:lang w:val="es-ES_tradnl" w:eastAsia="es-ES"/>
        </w:rPr>
        <w:t>, tiene una superficie de CIENTO CINCUENTA Y UN METROS CUADRADOS NOVENTA Y DOS DECIMETROS CUADRADOS (151,92 m2), Partida Nº 105.857, Matricula Nº105.661</w:t>
      </w:r>
      <w:r w:rsidR="00C2706B">
        <w:rPr>
          <w:rFonts w:ascii="Calibri" w:eastAsia="Times New Roman" w:hAnsi="Calibri" w:cs="Calibri"/>
          <w:bCs/>
          <w:iCs/>
          <w:sz w:val="24"/>
          <w:szCs w:val="24"/>
          <w:lang w:val="es-ES_tradnl" w:eastAsia="es-ES"/>
        </w:rPr>
        <w:t xml:space="preserve"> </w:t>
      </w:r>
      <w:r w:rsidR="00C2706B" w:rsidRPr="00C2706B">
        <w:rPr>
          <w:rFonts w:ascii="Calibri" w:eastAsia="Times New Roman" w:hAnsi="Calibri" w:cs="Calibri"/>
          <w:bCs/>
          <w:iCs/>
          <w:sz w:val="24"/>
          <w:szCs w:val="24"/>
          <w:lang w:val="es-ES_tradnl" w:eastAsia="es-ES"/>
        </w:rPr>
        <w:t>a favor de la Sra. MARIA GIMENA RAMIREZ, D.N.I. 27.839.991</w:t>
      </w:r>
      <w:r w:rsidR="00C2706B">
        <w:rPr>
          <w:rFonts w:ascii="Calibri" w:eastAsia="Times New Roman" w:hAnsi="Calibri" w:cs="Calibri"/>
          <w:bCs/>
          <w:iCs/>
          <w:sz w:val="24"/>
          <w:szCs w:val="24"/>
          <w:lang w:val="es-ES_tradnl" w:eastAsia="es-ES"/>
        </w:rPr>
        <w:t>.</w:t>
      </w:r>
    </w:p>
    <w:p w:rsidR="006C47D7" w:rsidRPr="00FC0566" w:rsidRDefault="00C2706B"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sidRPr="00C2706B">
        <w:rPr>
          <w:rFonts w:ascii="Calibri" w:eastAsia="Times New Roman" w:hAnsi="Calibri" w:cs="Calibri"/>
          <w:bCs/>
          <w:iCs/>
          <w:sz w:val="24"/>
          <w:szCs w:val="24"/>
          <w:lang w:val="es-ES_tradnl" w:eastAsia="es-ES"/>
        </w:rPr>
        <w:t xml:space="preserve">                                                                                                                                                                                                 </w:t>
      </w:r>
      <w:r>
        <w:rPr>
          <w:rFonts w:ascii="Calibri" w:eastAsia="Times New Roman" w:hAnsi="Calibri" w:cs="Calibri"/>
          <w:bCs/>
          <w:iCs/>
          <w:sz w:val="24"/>
          <w:szCs w:val="24"/>
          <w:lang w:val="es-ES_tradnl" w:eastAsia="es-ES"/>
        </w:rPr>
        <w:t xml:space="preserve">                   </w:t>
      </w:r>
      <w:r w:rsidRPr="00C2706B">
        <w:rPr>
          <w:rFonts w:ascii="Calibri" w:eastAsia="Times New Roman" w:hAnsi="Calibri" w:cs="Calibri"/>
          <w:b/>
          <w:bCs/>
          <w:iCs/>
          <w:sz w:val="24"/>
          <w:szCs w:val="24"/>
          <w:u w:val="single"/>
          <w:lang w:val="es-ES_tradnl" w:eastAsia="es-ES"/>
        </w:rPr>
        <w:t>Artículo Segundo</w:t>
      </w:r>
      <w:r w:rsidRPr="00C2706B">
        <w:rPr>
          <w:rFonts w:ascii="Calibri" w:eastAsia="Times New Roman" w:hAnsi="Calibri" w:cs="Calibri"/>
          <w:bCs/>
          <w:iCs/>
          <w:sz w:val="24"/>
          <w:szCs w:val="24"/>
          <w:lang w:val="es-ES_tradnl" w:eastAsia="es-ES"/>
        </w:rPr>
        <w:t xml:space="preserve">:  </w:t>
      </w:r>
      <w:r w:rsidR="006C47D7" w:rsidRPr="00FC0566">
        <w:rPr>
          <w:rFonts w:ascii="Calibri" w:eastAsia="Times New Roman" w:hAnsi="Calibri" w:cs="Calibri"/>
          <w:bCs/>
          <w:iCs/>
          <w:sz w:val="24"/>
          <w:szCs w:val="24"/>
          <w:lang w:val="es-ES_tradnl" w:eastAsia="es-ES"/>
        </w:rPr>
        <w:t>Autorizar al Sr. P</w:t>
      </w:r>
      <w:r w:rsidR="006C47D7">
        <w:rPr>
          <w:rFonts w:ascii="Calibri" w:eastAsia="Times New Roman" w:hAnsi="Calibri" w:cs="Calibri"/>
          <w:bCs/>
          <w:iCs/>
          <w:sz w:val="24"/>
          <w:szCs w:val="24"/>
          <w:lang w:val="es-ES_tradnl" w:eastAsia="es-ES"/>
        </w:rPr>
        <w:t>residente Municipal y Secretaria</w:t>
      </w:r>
      <w:r w:rsidR="006C47D7" w:rsidRPr="00FC0566">
        <w:rPr>
          <w:rFonts w:ascii="Calibri" w:eastAsia="Times New Roman" w:hAnsi="Calibri" w:cs="Calibri"/>
          <w:bCs/>
          <w:iCs/>
          <w:sz w:val="24"/>
          <w:szCs w:val="24"/>
          <w:lang w:val="es-ES_tradnl" w:eastAsia="es-ES"/>
        </w:rPr>
        <w:t xml:space="preserve"> de la Municipalidad de Gobernador Mansilla, a firmar la Escritura Pública que instrumente la transferencia del bien inmueble, cuyos datos se detallan en los considera</w:t>
      </w:r>
      <w:r w:rsidR="006C47D7">
        <w:rPr>
          <w:rFonts w:ascii="Calibri" w:eastAsia="Times New Roman" w:hAnsi="Calibri" w:cs="Calibri"/>
          <w:bCs/>
          <w:iCs/>
          <w:sz w:val="24"/>
          <w:szCs w:val="24"/>
          <w:lang w:val="es-ES_tradnl" w:eastAsia="es-ES"/>
        </w:rPr>
        <w:t>ndos del presente, a favor de la Sra</w:t>
      </w:r>
      <w:r w:rsidR="006C47D7" w:rsidRPr="00FC0566">
        <w:rPr>
          <w:rFonts w:ascii="Calibri" w:eastAsia="Times New Roman" w:hAnsi="Calibri" w:cs="Calibri"/>
          <w:bCs/>
          <w:iCs/>
          <w:sz w:val="24"/>
          <w:szCs w:val="24"/>
          <w:lang w:val="es-ES_tradnl" w:eastAsia="es-ES"/>
        </w:rPr>
        <w:t>.</w:t>
      </w:r>
      <w:r w:rsidR="00892E6A" w:rsidRPr="00892E6A">
        <w:rPr>
          <w:rFonts w:eastAsia="Times New Roman" w:cstheme="minorHAnsi"/>
          <w:sz w:val="24"/>
          <w:szCs w:val="24"/>
          <w:lang w:val="es-ES_tradnl" w:eastAsia="es-ES"/>
        </w:rPr>
        <w:t xml:space="preserve"> </w:t>
      </w:r>
      <w:r w:rsidR="00892E6A" w:rsidRPr="00892E6A">
        <w:rPr>
          <w:rFonts w:ascii="Calibri" w:eastAsia="Times New Roman" w:hAnsi="Calibri" w:cs="Calibri"/>
          <w:bCs/>
          <w:iCs/>
          <w:sz w:val="24"/>
          <w:szCs w:val="24"/>
          <w:lang w:val="es-ES_tradnl" w:eastAsia="es-ES"/>
        </w:rPr>
        <w:t>MARIA GIMENA RAMIREZ, D.N.I. 27.839.991</w:t>
      </w:r>
      <w:r w:rsidR="006C47D7">
        <w:rPr>
          <w:rFonts w:eastAsia="Times New Roman" w:cstheme="minorHAnsi"/>
          <w:sz w:val="24"/>
          <w:szCs w:val="24"/>
          <w:lang w:val="es-ES_tradnl" w:eastAsia="es-ES"/>
        </w:rPr>
        <w:t>,</w:t>
      </w:r>
      <w:r w:rsidR="00892E6A">
        <w:rPr>
          <w:rFonts w:ascii="Calibri" w:eastAsia="Times New Roman" w:hAnsi="Calibri" w:cs="Calibri"/>
          <w:bCs/>
          <w:iCs/>
          <w:sz w:val="24"/>
          <w:szCs w:val="24"/>
          <w:lang w:val="es-ES_tradnl" w:eastAsia="es-ES"/>
        </w:rPr>
        <w:t xml:space="preserve"> domiciliada en calle Lavalle 798, esquina Pedro Lucero</w:t>
      </w:r>
      <w:r w:rsidR="006C47D7">
        <w:rPr>
          <w:rFonts w:ascii="Calibri" w:eastAsia="Times New Roman" w:hAnsi="Calibri" w:cs="Calibri"/>
          <w:bCs/>
          <w:iCs/>
          <w:sz w:val="24"/>
          <w:szCs w:val="24"/>
          <w:lang w:val="es-ES_tradnl" w:eastAsia="es-ES"/>
        </w:rPr>
        <w:t xml:space="preserve"> de</w:t>
      </w:r>
      <w:r w:rsidR="006C47D7" w:rsidRPr="00FC0566">
        <w:rPr>
          <w:rFonts w:ascii="Calibri" w:eastAsia="Times New Roman" w:hAnsi="Calibri" w:cs="Calibri"/>
          <w:bCs/>
          <w:iCs/>
          <w:sz w:val="24"/>
          <w:szCs w:val="24"/>
          <w:lang w:val="es-ES_tradnl" w:eastAsia="es-ES"/>
        </w:rPr>
        <w:t xml:space="preserve"> esta ciudad de Gobernador Mansi</w:t>
      </w:r>
      <w:r w:rsidR="006C47D7">
        <w:rPr>
          <w:rFonts w:ascii="Calibri" w:eastAsia="Times New Roman" w:hAnsi="Calibri" w:cs="Calibri"/>
          <w:bCs/>
          <w:iCs/>
          <w:sz w:val="24"/>
          <w:szCs w:val="24"/>
          <w:lang w:val="es-ES_tradnl" w:eastAsia="es-ES"/>
        </w:rPr>
        <w:t xml:space="preserve">lla, por contrato </w:t>
      </w:r>
      <w:r w:rsidR="006C47D7" w:rsidRPr="00FC0566">
        <w:rPr>
          <w:rFonts w:ascii="Calibri" w:eastAsia="Times New Roman" w:hAnsi="Calibri" w:cs="Calibri"/>
          <w:bCs/>
          <w:iCs/>
          <w:sz w:val="24"/>
          <w:szCs w:val="24"/>
          <w:lang w:val="es-ES_tradnl" w:eastAsia="es-ES"/>
        </w:rPr>
        <w:t>fi</w:t>
      </w:r>
      <w:r w:rsidR="00892E6A">
        <w:rPr>
          <w:rFonts w:ascii="Calibri" w:eastAsia="Times New Roman" w:hAnsi="Calibri" w:cs="Calibri"/>
          <w:bCs/>
          <w:iCs/>
          <w:sz w:val="24"/>
          <w:szCs w:val="24"/>
          <w:lang w:val="es-ES_tradnl" w:eastAsia="es-ES"/>
        </w:rPr>
        <w:t>rmado por las partes en fecha 27/04/2023.</w:t>
      </w:r>
    </w:p>
    <w:p w:rsidR="006C47D7" w:rsidRDefault="00C2706B"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Pr>
          <w:rFonts w:ascii="Calibri" w:eastAsia="Times New Roman" w:hAnsi="Calibri" w:cs="Calibri"/>
          <w:b/>
          <w:bCs/>
          <w:iCs/>
          <w:sz w:val="24"/>
          <w:szCs w:val="24"/>
          <w:u w:val="single"/>
          <w:lang w:val="es-ES_tradnl" w:eastAsia="es-ES"/>
        </w:rPr>
        <w:t>Artículo Tercero</w:t>
      </w:r>
      <w:r w:rsidR="006C47D7" w:rsidRPr="00FC0566">
        <w:rPr>
          <w:rFonts w:ascii="Calibri" w:eastAsia="Times New Roman" w:hAnsi="Calibri" w:cs="Calibri"/>
          <w:bCs/>
          <w:iCs/>
          <w:sz w:val="24"/>
          <w:szCs w:val="24"/>
          <w:lang w:val="es-ES_tradnl" w:eastAsia="es-ES"/>
        </w:rPr>
        <w:t>:  Los costos y honorarios que demande</w:t>
      </w:r>
      <w:r w:rsidR="006C47D7">
        <w:rPr>
          <w:rFonts w:ascii="Calibri" w:eastAsia="Times New Roman" w:hAnsi="Calibri" w:cs="Calibri"/>
          <w:bCs/>
          <w:iCs/>
          <w:sz w:val="24"/>
          <w:szCs w:val="24"/>
          <w:lang w:val="es-ES_tradnl" w:eastAsia="es-ES"/>
        </w:rPr>
        <w:t>n</w:t>
      </w:r>
      <w:r w:rsidR="006C47D7" w:rsidRPr="005D1302">
        <w:rPr>
          <w:rFonts w:ascii="Calibri" w:eastAsia="Times New Roman" w:hAnsi="Calibri" w:cs="Calibri"/>
          <w:bCs/>
          <w:iCs/>
          <w:sz w:val="24"/>
          <w:szCs w:val="24"/>
          <w:lang w:val="es-ES_tradnl" w:eastAsia="es-ES"/>
        </w:rPr>
        <w:t xml:space="preserve"> </w:t>
      </w:r>
      <w:r w:rsidR="006C47D7" w:rsidRPr="00FC0566">
        <w:rPr>
          <w:rFonts w:ascii="Calibri" w:eastAsia="Times New Roman" w:hAnsi="Calibri" w:cs="Calibri"/>
          <w:bCs/>
          <w:iCs/>
          <w:sz w:val="24"/>
          <w:szCs w:val="24"/>
          <w:lang w:val="es-ES_tradnl" w:eastAsia="es-ES"/>
        </w:rPr>
        <w:t>los ga</w:t>
      </w:r>
      <w:r w:rsidR="006C47D7">
        <w:rPr>
          <w:rFonts w:ascii="Calibri" w:eastAsia="Times New Roman" w:hAnsi="Calibri" w:cs="Calibri"/>
          <w:bCs/>
          <w:iCs/>
          <w:sz w:val="24"/>
          <w:szCs w:val="24"/>
          <w:lang w:val="es-ES_tradnl" w:eastAsia="es-ES"/>
        </w:rPr>
        <w:t xml:space="preserve">stos de </w:t>
      </w:r>
      <w:r w:rsidR="006C47D7" w:rsidRPr="00FC0566">
        <w:rPr>
          <w:rFonts w:ascii="Calibri" w:eastAsia="Times New Roman" w:hAnsi="Calibri" w:cs="Calibri"/>
          <w:bCs/>
          <w:iCs/>
          <w:sz w:val="24"/>
          <w:szCs w:val="24"/>
          <w:lang w:val="es-ES_tradnl" w:eastAsia="es-ES"/>
        </w:rPr>
        <w:t>la respectiva Escritura de Dominio</w:t>
      </w:r>
      <w:r w:rsidR="006C47D7">
        <w:rPr>
          <w:rFonts w:ascii="Calibri" w:eastAsia="Times New Roman" w:hAnsi="Calibri" w:cs="Calibri"/>
          <w:bCs/>
          <w:iCs/>
          <w:sz w:val="24"/>
          <w:szCs w:val="24"/>
          <w:lang w:val="es-ES_tradnl" w:eastAsia="es-ES"/>
        </w:rPr>
        <w:t xml:space="preserve">, </w:t>
      </w:r>
      <w:r>
        <w:rPr>
          <w:rFonts w:ascii="Calibri" w:eastAsia="Times New Roman" w:hAnsi="Calibri" w:cs="Calibri"/>
          <w:bCs/>
          <w:iCs/>
          <w:sz w:val="24"/>
          <w:szCs w:val="24"/>
          <w:lang w:val="es-ES_tradnl" w:eastAsia="es-ES"/>
        </w:rPr>
        <w:t>como asimismo cualquier otro necesario para la instrumentación de dicho acto, serán</w:t>
      </w:r>
      <w:r w:rsidR="006C47D7">
        <w:rPr>
          <w:rFonts w:ascii="Calibri" w:eastAsia="Times New Roman" w:hAnsi="Calibri" w:cs="Calibri"/>
          <w:bCs/>
          <w:iCs/>
          <w:sz w:val="24"/>
          <w:szCs w:val="24"/>
          <w:lang w:val="es-ES_tradnl" w:eastAsia="es-ES"/>
        </w:rPr>
        <w:t xml:space="preserve"> a cargo de la adjudicataria. </w:t>
      </w:r>
      <w:r w:rsidR="006C47D7" w:rsidRPr="00FC0566">
        <w:rPr>
          <w:rFonts w:ascii="Calibri" w:eastAsia="Times New Roman" w:hAnsi="Calibri" w:cs="Calibri"/>
          <w:bCs/>
          <w:iCs/>
          <w:sz w:val="24"/>
          <w:szCs w:val="24"/>
          <w:lang w:val="es-ES_tradnl" w:eastAsia="es-ES"/>
        </w:rPr>
        <w:t xml:space="preserve"> </w:t>
      </w:r>
    </w:p>
    <w:p w:rsidR="006C47D7" w:rsidRPr="00FC0566" w:rsidRDefault="00C2706B" w:rsidP="006C47D7">
      <w:pPr>
        <w:tabs>
          <w:tab w:val="left" w:pos="1106"/>
        </w:tabs>
        <w:spacing w:after="0" w:line="360" w:lineRule="auto"/>
        <w:ind w:left="567" w:right="284"/>
        <w:jc w:val="both"/>
        <w:rPr>
          <w:rFonts w:ascii="Calibri" w:eastAsia="Times New Roman" w:hAnsi="Calibri" w:cs="Calibri"/>
          <w:bCs/>
          <w:iCs/>
          <w:sz w:val="24"/>
          <w:szCs w:val="24"/>
          <w:lang w:val="es-ES_tradnl" w:eastAsia="es-ES"/>
        </w:rPr>
      </w:pPr>
      <w:r>
        <w:rPr>
          <w:rFonts w:ascii="Calibri" w:eastAsia="Times New Roman" w:hAnsi="Calibri" w:cs="Calibri"/>
          <w:b/>
          <w:bCs/>
          <w:iCs/>
          <w:sz w:val="24"/>
          <w:szCs w:val="24"/>
          <w:u w:val="single"/>
          <w:lang w:val="es-ES_tradnl" w:eastAsia="es-ES"/>
        </w:rPr>
        <w:t>Artículo Cuarto</w:t>
      </w:r>
      <w:r w:rsidR="006C47D7">
        <w:rPr>
          <w:rFonts w:ascii="Calibri" w:eastAsia="Times New Roman" w:hAnsi="Calibri" w:cs="Calibri"/>
          <w:bCs/>
          <w:iCs/>
          <w:sz w:val="24"/>
          <w:szCs w:val="24"/>
          <w:lang w:val="es-ES_tradnl" w:eastAsia="es-ES"/>
        </w:rPr>
        <w:t xml:space="preserve">: De </w:t>
      </w:r>
      <w:r>
        <w:rPr>
          <w:rFonts w:ascii="Calibri" w:eastAsia="Times New Roman" w:hAnsi="Calibri" w:cs="Calibri"/>
          <w:bCs/>
          <w:iCs/>
          <w:sz w:val="24"/>
          <w:szCs w:val="24"/>
          <w:lang w:val="es-ES_tradnl" w:eastAsia="es-ES"/>
        </w:rPr>
        <w:t>forma. -</w:t>
      </w:r>
    </w:p>
    <w:p w:rsidR="006C47D7" w:rsidRDefault="006C47D7" w:rsidP="006C47D7"/>
    <w:p w:rsidR="00471B39" w:rsidRDefault="00471B39"/>
    <w:sectPr w:rsidR="00471B39">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FC" w:rsidRDefault="001F25FC" w:rsidP="006C47D7">
      <w:pPr>
        <w:spacing w:after="0" w:line="240" w:lineRule="auto"/>
      </w:pPr>
      <w:r>
        <w:separator/>
      </w:r>
    </w:p>
  </w:endnote>
  <w:endnote w:type="continuationSeparator" w:id="0">
    <w:p w:rsidR="001F25FC" w:rsidRDefault="001F25FC" w:rsidP="006C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FC" w:rsidRDefault="001F25FC" w:rsidP="006C47D7">
      <w:pPr>
        <w:spacing w:after="0" w:line="240" w:lineRule="auto"/>
      </w:pPr>
      <w:r>
        <w:separator/>
      </w:r>
    </w:p>
  </w:footnote>
  <w:footnote w:type="continuationSeparator" w:id="0">
    <w:p w:rsidR="001F25FC" w:rsidRDefault="001F25FC" w:rsidP="006C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7D7" w:rsidRDefault="006C47D7">
    <w:pPr>
      <w:pStyle w:val="Encabezado"/>
    </w:pPr>
  </w:p>
  <w:p w:rsidR="006C47D7" w:rsidRDefault="006C47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D7"/>
    <w:rsid w:val="001F25FC"/>
    <w:rsid w:val="002F76F3"/>
    <w:rsid w:val="003A5143"/>
    <w:rsid w:val="00471B39"/>
    <w:rsid w:val="00476427"/>
    <w:rsid w:val="006C47D7"/>
    <w:rsid w:val="007F4413"/>
    <w:rsid w:val="00892E6A"/>
    <w:rsid w:val="00935618"/>
    <w:rsid w:val="00A12343"/>
    <w:rsid w:val="00A309E1"/>
    <w:rsid w:val="00C2706B"/>
    <w:rsid w:val="00CB0E86"/>
    <w:rsid w:val="00E86BF8"/>
    <w:rsid w:val="00EC683B"/>
    <w:rsid w:val="00F650FF"/>
    <w:rsid w:val="00FF30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94A4"/>
  <w15:chartTrackingRefBased/>
  <w15:docId w15:val="{3E9C0F65-052D-43F8-9EAF-1290AF82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7D7"/>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47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47D7"/>
    <w:rPr>
      <w:lang w:val="es-AR"/>
    </w:rPr>
  </w:style>
  <w:style w:type="paragraph" w:styleId="Piedepgina">
    <w:name w:val="footer"/>
    <w:basedOn w:val="Normal"/>
    <w:link w:val="PiedepginaCar"/>
    <w:uiPriority w:val="99"/>
    <w:unhideWhenUsed/>
    <w:rsid w:val="006C47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47D7"/>
    <w:rPr>
      <w:lang w:val="es-AR"/>
    </w:rPr>
  </w:style>
  <w:style w:type="paragraph" w:styleId="Textodeglobo">
    <w:name w:val="Balloon Text"/>
    <w:basedOn w:val="Normal"/>
    <w:link w:val="TextodegloboCar"/>
    <w:uiPriority w:val="99"/>
    <w:semiHidden/>
    <w:unhideWhenUsed/>
    <w:rsid w:val="004764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6427"/>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i3</dc:creator>
  <cp:keywords/>
  <dc:description/>
  <cp:lastModifiedBy>concejo  muni</cp:lastModifiedBy>
  <cp:revision>2</cp:revision>
  <cp:lastPrinted>2025-11-26T23:02:00Z</cp:lastPrinted>
  <dcterms:created xsi:type="dcterms:W3CDTF">2025-12-02T00:03:00Z</dcterms:created>
  <dcterms:modified xsi:type="dcterms:W3CDTF">2025-12-02T00:03:00Z</dcterms:modified>
</cp:coreProperties>
</file>