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BEC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ORDENANZA MUNICIPAL Nº 421 APROBANDO CONVENIO CELEBRADO CON EL INSTITUTO ARGENTINO DEL OFICIO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VISTO: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El convenio Educativo firmado entre la Municipalidad de Gdor. Mansilla y el INSTITUTO ARGENTINO DEL OFICIO (IAO), representado por el Sr. GARCILAZO JUAN FRANCISCO, en su carácter del director, de fecha 08 de octubre del año 2024.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CONSIDERANDO: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Que dicho convenio tiene por objetivo establecer un marco de colaboración y cooperación para que trabajadores municipales, vecinos, emprendedores y la comunidad en general puedan formarse, capacitarse, fortalecer y desarrollar sus aptitudes, funciones y actividades laborales.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Que el IAO y el Municipio acuerdan designar a un representante por cada parte a fin de programar y coordinar las actividades que se deriven de la aplicación de este convenio.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Que el convenio de Colaboración firmado entre la Municipalidad de Gdor. Mansilla y el INSTITUTO ARGENTINO DEL OFICIO (IAO), en fecha 08 de octubre del año 2024, tendrá una duración de 24 meses renovables por un período similar.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Que se autoriza al ejecutivo municipal a disponer de las sumas que sean necesarias a los efectos de abonar por única vez la inscripción inicial del año 2025 del plan de </w:t>
      </w:r>
      <w:proofErr w:type="spellStart"/>
      <w:r>
        <w:rPr>
          <w:rFonts w:ascii="Book Antiqua" w:hAnsi="Book Antiqua" w:cs="Arial"/>
          <w:sz w:val="24"/>
          <w:szCs w:val="24"/>
        </w:rPr>
        <w:t>terminalidad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del secundario a los trabajadores municipales que se inscriban al mismo, no así al pago mensual de las cuotas que dicho plan implique.</w:t>
      </w:r>
    </w:p>
    <w:p w:rsidR="00CD620E" w:rsidRDefault="00CD620E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Que estará a cargo del área de acción social la elaboración y control del registro de los trabajadores que se inscriban al plan de </w:t>
      </w:r>
      <w:proofErr w:type="spellStart"/>
      <w:r>
        <w:rPr>
          <w:rFonts w:ascii="Book Antiqua" w:hAnsi="Book Antiqua" w:cs="Arial"/>
          <w:sz w:val="24"/>
          <w:szCs w:val="24"/>
        </w:rPr>
        <w:t>terminalidad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del secundario que se </w:t>
      </w:r>
      <w:proofErr w:type="gramStart"/>
      <w:r>
        <w:rPr>
          <w:rFonts w:ascii="Book Antiqua" w:hAnsi="Book Antiqua" w:cs="Arial"/>
          <w:sz w:val="24"/>
          <w:szCs w:val="24"/>
        </w:rPr>
        <w:t>creara</w:t>
      </w:r>
      <w:proofErr w:type="gramEnd"/>
      <w:r>
        <w:rPr>
          <w:rFonts w:ascii="Book Antiqua" w:hAnsi="Book Antiqua" w:cs="Arial"/>
          <w:sz w:val="24"/>
          <w:szCs w:val="24"/>
        </w:rPr>
        <w:t xml:space="preserve"> a tal fin.</w:t>
      </w:r>
    </w:p>
    <w:p w:rsidR="00982040" w:rsidRDefault="00982040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Que el presente se dicta dentro de las facultades dadas por la Ley 10.027, 10.082 y modificatorias.</w:t>
      </w:r>
    </w:p>
    <w:p w:rsidR="00982040" w:rsidRDefault="00982040">
      <w:pPr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 xml:space="preserve">               Por tanto, el Honorable Concejo Deliberante de Gdor. Mansilla sanciona con fuerza de</w:t>
      </w:r>
    </w:p>
    <w:p w:rsidR="00982040" w:rsidRPr="00982040" w:rsidRDefault="00982040" w:rsidP="00982040">
      <w:pPr>
        <w:jc w:val="center"/>
        <w:rPr>
          <w:rFonts w:ascii="Book Antiqua" w:hAnsi="Book Antiqua" w:cs="Arial"/>
          <w:b/>
          <w:sz w:val="24"/>
          <w:szCs w:val="24"/>
        </w:rPr>
      </w:pPr>
      <w:r w:rsidRPr="00982040">
        <w:rPr>
          <w:rFonts w:ascii="Book Antiqua" w:hAnsi="Book Antiqua" w:cs="Arial"/>
          <w:b/>
          <w:sz w:val="24"/>
          <w:szCs w:val="24"/>
        </w:rPr>
        <w:t>ORDENANZA</w:t>
      </w:r>
    </w:p>
    <w:p w:rsidR="00982040" w:rsidRDefault="00982040" w:rsidP="00982040">
      <w:pPr>
        <w:rPr>
          <w:rFonts w:ascii="Book Antiqua" w:hAnsi="Book Antiqua" w:cs="Arial"/>
          <w:sz w:val="24"/>
          <w:szCs w:val="24"/>
        </w:rPr>
      </w:pPr>
      <w:r w:rsidRPr="00982040">
        <w:rPr>
          <w:rFonts w:ascii="Book Antiqua" w:hAnsi="Book Antiqua" w:cs="Arial"/>
          <w:b/>
          <w:sz w:val="24"/>
          <w:szCs w:val="24"/>
        </w:rPr>
        <w:t>ARTICULO 1º: APROBAR</w:t>
      </w:r>
      <w:r>
        <w:rPr>
          <w:rFonts w:ascii="Book Antiqua" w:hAnsi="Book Antiqua" w:cs="Arial"/>
          <w:sz w:val="24"/>
          <w:szCs w:val="24"/>
        </w:rPr>
        <w:t xml:space="preserve"> la cláusula primera a novena inclusive del Convenio de Colaboración firmado entre la Municipalidad de Gdor. Mansilla y el INSTITUTO ARGENTINO DEL OFICIO (IAO), representado por el Sr. GARCILAZO JUAN FRANCISCO, e su carácter de Director, de fecha 08 de octubre del año 2024.</w:t>
      </w:r>
    </w:p>
    <w:p w:rsidR="00982040" w:rsidRDefault="00982040" w:rsidP="00982040">
      <w:pPr>
        <w:rPr>
          <w:rFonts w:ascii="Book Antiqua" w:hAnsi="Book Antiqua" w:cs="Arial"/>
          <w:sz w:val="24"/>
          <w:szCs w:val="24"/>
        </w:rPr>
      </w:pPr>
      <w:r w:rsidRPr="00481916">
        <w:rPr>
          <w:rFonts w:ascii="Book Antiqua" w:hAnsi="Book Antiqua" w:cs="Arial"/>
          <w:b/>
          <w:sz w:val="24"/>
          <w:szCs w:val="24"/>
        </w:rPr>
        <w:lastRenderedPageBreak/>
        <w:t>ARTICULO Nº 2: AUTORIZAR</w:t>
      </w:r>
      <w:r>
        <w:rPr>
          <w:rFonts w:ascii="Book Antiqua" w:hAnsi="Book Antiqua" w:cs="Arial"/>
          <w:sz w:val="24"/>
          <w:szCs w:val="24"/>
        </w:rPr>
        <w:t xml:space="preserve"> al Ejecutivo municipal a disponer de las sumas que sean necesarias a los efectos de abonar por única vez la inscripción inicial del año 2025 del plan de </w:t>
      </w:r>
      <w:proofErr w:type="spellStart"/>
      <w:r>
        <w:rPr>
          <w:rFonts w:ascii="Book Antiqua" w:hAnsi="Book Antiqua" w:cs="Arial"/>
          <w:sz w:val="24"/>
          <w:szCs w:val="24"/>
        </w:rPr>
        <w:t>terminalidad</w:t>
      </w:r>
      <w:proofErr w:type="spellEnd"/>
      <w:r>
        <w:rPr>
          <w:rFonts w:ascii="Book Antiqua" w:hAnsi="Book Antiqua" w:cs="Arial"/>
          <w:sz w:val="24"/>
          <w:szCs w:val="24"/>
        </w:rPr>
        <w:t xml:space="preserve"> del secundario a los trabajadores municipales que se inscriban al mismo.</w:t>
      </w:r>
    </w:p>
    <w:p w:rsidR="00982040" w:rsidRDefault="00982040" w:rsidP="00982040">
      <w:pPr>
        <w:rPr>
          <w:rFonts w:ascii="Book Antiqua" w:hAnsi="Book Antiqua" w:cs="Arial"/>
          <w:sz w:val="24"/>
          <w:szCs w:val="24"/>
        </w:rPr>
      </w:pPr>
      <w:r w:rsidRPr="00481916">
        <w:rPr>
          <w:rFonts w:ascii="Book Antiqua" w:hAnsi="Book Antiqua" w:cs="Arial"/>
          <w:b/>
          <w:sz w:val="24"/>
          <w:szCs w:val="24"/>
        </w:rPr>
        <w:t>ARTICULO Nº 3: RECHAZAR</w:t>
      </w:r>
      <w:r>
        <w:rPr>
          <w:rFonts w:ascii="Book Antiqua" w:hAnsi="Book Antiqua" w:cs="Arial"/>
          <w:sz w:val="24"/>
          <w:szCs w:val="24"/>
        </w:rPr>
        <w:t xml:space="preserve"> el pago mensual de las cuotas que dicho plan implique.</w:t>
      </w:r>
    </w:p>
    <w:p w:rsidR="00982040" w:rsidRDefault="00982040" w:rsidP="00982040">
      <w:pPr>
        <w:rPr>
          <w:rFonts w:ascii="Book Antiqua" w:hAnsi="Book Antiqua" w:cs="Arial"/>
          <w:sz w:val="24"/>
          <w:szCs w:val="24"/>
        </w:rPr>
      </w:pPr>
      <w:r w:rsidRPr="00481916">
        <w:rPr>
          <w:rFonts w:ascii="Book Antiqua" w:hAnsi="Book Antiqua" w:cs="Arial"/>
          <w:b/>
          <w:sz w:val="24"/>
          <w:szCs w:val="24"/>
        </w:rPr>
        <w:t>ARTICULO Nº 4: CREASE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481916">
        <w:rPr>
          <w:rFonts w:ascii="Book Antiqua" w:hAnsi="Book Antiqua" w:cs="Arial"/>
          <w:sz w:val="24"/>
          <w:szCs w:val="24"/>
        </w:rPr>
        <w:t xml:space="preserve">el registro de los trabajadores que se inscriban al plan de </w:t>
      </w:r>
      <w:proofErr w:type="spellStart"/>
      <w:r w:rsidR="00481916">
        <w:rPr>
          <w:rFonts w:ascii="Book Antiqua" w:hAnsi="Book Antiqua" w:cs="Arial"/>
          <w:sz w:val="24"/>
          <w:szCs w:val="24"/>
        </w:rPr>
        <w:t>terminalidad</w:t>
      </w:r>
      <w:proofErr w:type="spellEnd"/>
      <w:r w:rsidR="00481916">
        <w:rPr>
          <w:rFonts w:ascii="Book Antiqua" w:hAnsi="Book Antiqua" w:cs="Arial"/>
          <w:sz w:val="24"/>
          <w:szCs w:val="24"/>
        </w:rPr>
        <w:t xml:space="preserve"> del secundario, cuya confección estará a cargo del área de acción social de la Municipalidad de Gdor. Mansilla.</w:t>
      </w:r>
    </w:p>
    <w:p w:rsidR="00481916" w:rsidRDefault="00481916" w:rsidP="00982040">
      <w:pPr>
        <w:rPr>
          <w:rFonts w:ascii="Book Antiqua" w:hAnsi="Book Antiqua" w:cs="Arial"/>
          <w:sz w:val="24"/>
          <w:szCs w:val="24"/>
        </w:rPr>
      </w:pPr>
      <w:r w:rsidRPr="00481916">
        <w:rPr>
          <w:rFonts w:ascii="Book Antiqua" w:hAnsi="Book Antiqua" w:cs="Arial"/>
          <w:b/>
          <w:sz w:val="24"/>
          <w:szCs w:val="24"/>
        </w:rPr>
        <w:t>ARTICULO Nº 5:</w:t>
      </w:r>
      <w:r>
        <w:rPr>
          <w:rFonts w:ascii="Book Antiqua" w:hAnsi="Book Antiqua" w:cs="Arial"/>
          <w:sz w:val="24"/>
          <w:szCs w:val="24"/>
        </w:rPr>
        <w:t xml:space="preserve"> De forma.</w:t>
      </w:r>
      <w:bookmarkStart w:id="0" w:name="_GoBack"/>
      <w:bookmarkEnd w:id="0"/>
    </w:p>
    <w:p w:rsidR="00982040" w:rsidRDefault="00982040" w:rsidP="00982040">
      <w:pPr>
        <w:rPr>
          <w:rFonts w:ascii="Book Antiqua" w:hAnsi="Book Antiqua" w:cs="Arial"/>
          <w:sz w:val="24"/>
          <w:szCs w:val="24"/>
        </w:rPr>
      </w:pPr>
    </w:p>
    <w:p w:rsidR="00CD620E" w:rsidRPr="00CD620E" w:rsidRDefault="00CD620E">
      <w:pPr>
        <w:rPr>
          <w:rFonts w:ascii="Book Antiqua" w:hAnsi="Book Antiqua" w:cs="Arial"/>
          <w:sz w:val="24"/>
          <w:szCs w:val="24"/>
        </w:rPr>
      </w:pPr>
    </w:p>
    <w:sectPr w:rsidR="00CD620E" w:rsidRPr="00CD620E" w:rsidSect="00F43AFC">
      <w:pgSz w:w="11906" w:h="16838"/>
      <w:pgMar w:top="1701" w:right="1134" w:bottom="1418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20E"/>
    <w:rsid w:val="00037BEC"/>
    <w:rsid w:val="00481916"/>
    <w:rsid w:val="00750444"/>
    <w:rsid w:val="00982040"/>
    <w:rsid w:val="00CD620E"/>
    <w:rsid w:val="00F43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BA308"/>
  <w15:chartTrackingRefBased/>
  <w15:docId w15:val="{5F9D0F16-D254-4011-953B-4C4D6F1FE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81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9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415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concejo  muni</dc:creator>
  <cp:keywords/>
  <dc:description/>
  <cp:lastModifiedBy>concejo  muni</cp:lastModifiedBy>
  <cp:revision>1</cp:revision>
  <cp:lastPrinted>2024-12-27T13:31:00Z</cp:lastPrinted>
  <dcterms:created xsi:type="dcterms:W3CDTF">2024-12-27T12:59:00Z</dcterms:created>
  <dcterms:modified xsi:type="dcterms:W3CDTF">2024-12-27T13:32:00Z</dcterms:modified>
</cp:coreProperties>
</file>