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A6" w:rsidRPr="00035CFA" w:rsidRDefault="00A621A6" w:rsidP="00035CFA">
      <w:pPr>
        <w:jc w:val="center"/>
        <w:rPr>
          <w:rFonts w:ascii="Arial" w:hAnsi="Arial" w:cs="Arial"/>
          <w:b/>
        </w:rPr>
      </w:pPr>
      <w:r w:rsidRPr="00696603">
        <w:rPr>
          <w:rFonts w:ascii="Arial" w:hAnsi="Arial" w:cs="Arial"/>
          <w:b/>
        </w:rPr>
        <w:t>ORDENANZA MUNICIPAL Nº 400 “SEMBRANDO CONCIENCIA”</w:t>
      </w:r>
      <w:bookmarkStart w:id="0" w:name="_GoBack"/>
      <w:bookmarkEnd w:id="0"/>
    </w:p>
    <w:p w:rsidR="00A621A6" w:rsidRDefault="00A621A6" w:rsidP="00A621A6">
      <w:pPr>
        <w:jc w:val="right"/>
        <w:rPr>
          <w:rFonts w:ascii="Arial" w:hAnsi="Arial" w:cs="Arial"/>
        </w:rPr>
      </w:pPr>
      <w:r>
        <w:rPr>
          <w:rFonts w:ascii="Arial" w:hAnsi="Arial" w:cs="Arial"/>
        </w:rPr>
        <w:t>Gdor. Mansilla, 30 de agosto de 2024</w:t>
      </w:r>
    </w:p>
    <w:p w:rsidR="00A621A6" w:rsidRDefault="00A621A6" w:rsidP="00A621A6">
      <w:pPr>
        <w:rPr>
          <w:rFonts w:ascii="Arial" w:hAnsi="Arial" w:cs="Arial"/>
        </w:rPr>
      </w:pPr>
      <w:r w:rsidRPr="00696603">
        <w:rPr>
          <w:rFonts w:ascii="Arial" w:hAnsi="Arial" w:cs="Arial"/>
          <w:b/>
        </w:rPr>
        <w:t>VISTO:</w:t>
      </w:r>
      <w:r w:rsidRPr="00696603">
        <w:rPr>
          <w:rFonts w:ascii="Arial" w:hAnsi="Arial" w:cs="Arial"/>
          <w:b/>
        </w:rPr>
        <w:br/>
      </w:r>
      <w:r>
        <w:rPr>
          <w:rFonts w:ascii="Arial" w:hAnsi="Arial" w:cs="Arial"/>
        </w:rPr>
        <w:t>La importancia del cuidado del medio ambiente y la necesidad de que nuestra localidad acceda a la información necesaria para el cuidado del mismo; así como llevar a cabo una plantación que enseñe técnicas de cultivo y embellezca nuestro Mansilla.</w:t>
      </w:r>
    </w:p>
    <w:p w:rsidR="00A621A6" w:rsidRPr="00696603" w:rsidRDefault="00A621A6" w:rsidP="00A621A6">
      <w:pPr>
        <w:rPr>
          <w:rFonts w:ascii="Arial" w:hAnsi="Arial" w:cs="Arial"/>
          <w:b/>
        </w:rPr>
      </w:pPr>
      <w:r w:rsidRPr="00696603">
        <w:rPr>
          <w:rFonts w:ascii="Arial" w:hAnsi="Arial" w:cs="Arial"/>
          <w:b/>
        </w:rPr>
        <w:t>CONSIDERANDO:</w:t>
      </w:r>
    </w:p>
    <w:p w:rsidR="00A621A6" w:rsidRDefault="00A621A6" w:rsidP="00A621A6">
      <w:pPr>
        <w:rPr>
          <w:rFonts w:ascii="Arial" w:hAnsi="Arial" w:cs="Arial"/>
        </w:rPr>
      </w:pPr>
      <w:r>
        <w:rPr>
          <w:rFonts w:ascii="Arial" w:hAnsi="Arial" w:cs="Arial"/>
        </w:rPr>
        <w:t>Que nuestra comunidad posee escasa información sobre el cuidado del medio ambiente.</w:t>
      </w:r>
    </w:p>
    <w:p w:rsidR="00A621A6" w:rsidRDefault="00A621A6" w:rsidP="00A621A6">
      <w:pPr>
        <w:rPr>
          <w:rFonts w:ascii="Arial" w:hAnsi="Arial" w:cs="Arial"/>
        </w:rPr>
      </w:pPr>
      <w:r>
        <w:rPr>
          <w:rFonts w:ascii="Arial" w:hAnsi="Arial" w:cs="Arial"/>
        </w:rPr>
        <w:t>Que es importante señalar el cuidado del mismo ya que todas las piezas de la naturaleza están interconectadas en un ecosistema y la negligencia ambiental afecta a la salud como a la calidad de vida en general y al estado estético del pueblo.</w:t>
      </w:r>
    </w:p>
    <w:p w:rsidR="00A621A6" w:rsidRDefault="00A621A6" w:rsidP="00A621A6">
      <w:pPr>
        <w:rPr>
          <w:rFonts w:ascii="Arial" w:hAnsi="Arial" w:cs="Arial"/>
        </w:rPr>
      </w:pPr>
      <w:r>
        <w:rPr>
          <w:rFonts w:ascii="Arial" w:hAnsi="Arial" w:cs="Arial"/>
        </w:rPr>
        <w:t>Que al igual que todo el mundo, como municipio tenemos la gran responsabilidad de enmendar el daño ya hecho, e inculcar a los nuestros un hábito diario s</w:t>
      </w:r>
      <w:r w:rsidR="00720803">
        <w:rPr>
          <w:rFonts w:ascii="Arial" w:hAnsi="Arial" w:cs="Arial"/>
        </w:rPr>
        <w:t>ustentable y amigable con la naturaleza.</w:t>
      </w:r>
    </w:p>
    <w:p w:rsidR="00720803" w:rsidRDefault="00720803" w:rsidP="00A621A6">
      <w:pPr>
        <w:rPr>
          <w:rFonts w:ascii="Arial" w:hAnsi="Arial" w:cs="Arial"/>
        </w:rPr>
      </w:pPr>
      <w:r>
        <w:rPr>
          <w:rFonts w:ascii="Arial" w:hAnsi="Arial" w:cs="Arial"/>
        </w:rPr>
        <w:t>Que, tanto en nuestra localidad como en comunidades vecinas, no se dan con frecuencia charlas, convenciones, talleres u otros eventos que aborden de una manera comprometida esta importante temática.</w:t>
      </w:r>
    </w:p>
    <w:p w:rsidR="00720803" w:rsidRDefault="00720803" w:rsidP="00A621A6">
      <w:pPr>
        <w:rPr>
          <w:rFonts w:ascii="Arial" w:hAnsi="Arial" w:cs="Arial"/>
        </w:rPr>
      </w:pPr>
      <w:r>
        <w:rPr>
          <w:rFonts w:ascii="Arial" w:hAnsi="Arial" w:cs="Arial"/>
        </w:rPr>
        <w:t>Que es importante agregar talleres donde se realicen actividades y charlas de concientización, llevadas a cabo por una persona capacitada para tal fin.</w:t>
      </w:r>
    </w:p>
    <w:p w:rsidR="00720803" w:rsidRDefault="00720803" w:rsidP="00A621A6">
      <w:pPr>
        <w:rPr>
          <w:rFonts w:ascii="Arial" w:hAnsi="Arial" w:cs="Arial"/>
        </w:rPr>
      </w:pPr>
      <w:r>
        <w:rPr>
          <w:rFonts w:ascii="Arial" w:hAnsi="Arial" w:cs="Arial"/>
        </w:rPr>
        <w:t>Por todo ello el Honorable Concejo Deliberante de Gdor. Mansilla sanciona con fuerza de</w:t>
      </w:r>
    </w:p>
    <w:p w:rsidR="00720803" w:rsidRPr="00696603" w:rsidRDefault="00720803" w:rsidP="00720803">
      <w:pPr>
        <w:jc w:val="center"/>
        <w:rPr>
          <w:rFonts w:ascii="Arial" w:hAnsi="Arial" w:cs="Arial"/>
          <w:b/>
        </w:rPr>
      </w:pPr>
      <w:r w:rsidRPr="00696603">
        <w:rPr>
          <w:rFonts w:ascii="Arial" w:hAnsi="Arial" w:cs="Arial"/>
          <w:b/>
        </w:rPr>
        <w:t>ORDENANZA</w:t>
      </w:r>
    </w:p>
    <w:p w:rsidR="00720803" w:rsidRDefault="00720803" w:rsidP="00720803">
      <w:pPr>
        <w:rPr>
          <w:rFonts w:ascii="Arial" w:hAnsi="Arial" w:cs="Arial"/>
        </w:rPr>
      </w:pPr>
      <w:r w:rsidRPr="00696603">
        <w:rPr>
          <w:rFonts w:ascii="Arial" w:hAnsi="Arial" w:cs="Arial"/>
          <w:b/>
        </w:rPr>
        <w:t>ARTICULO 1</w:t>
      </w:r>
      <w:r>
        <w:rPr>
          <w:rFonts w:ascii="Arial" w:hAnsi="Arial" w:cs="Arial"/>
        </w:rPr>
        <w:t>º: Ejecútese una conferencia que brinde información sobre el cuidado del medio ambiente, acompañado de una actividad recreativa, que consista en hacer cultivo de plantas variadas, haciendo utilidad de materiales reciclados como macetas.</w:t>
      </w:r>
    </w:p>
    <w:p w:rsidR="00720803" w:rsidRDefault="00720803" w:rsidP="00720803">
      <w:pPr>
        <w:rPr>
          <w:rFonts w:ascii="Arial" w:hAnsi="Arial" w:cs="Arial"/>
        </w:rPr>
      </w:pPr>
      <w:r w:rsidRPr="00696603">
        <w:rPr>
          <w:rFonts w:ascii="Arial" w:hAnsi="Arial" w:cs="Arial"/>
          <w:b/>
        </w:rPr>
        <w:t>ARTICULO 2º</w:t>
      </w:r>
      <w:r>
        <w:rPr>
          <w:rFonts w:ascii="Arial" w:hAnsi="Arial" w:cs="Arial"/>
        </w:rPr>
        <w:t>: Solicítese la presencia de un especialista en la temática para brindar la información necesaria a la comunidad.</w:t>
      </w:r>
    </w:p>
    <w:p w:rsidR="00720803" w:rsidRDefault="00720803" w:rsidP="00720803">
      <w:pPr>
        <w:rPr>
          <w:rFonts w:ascii="Arial" w:hAnsi="Arial" w:cs="Arial"/>
        </w:rPr>
      </w:pPr>
      <w:r w:rsidRPr="00696603">
        <w:rPr>
          <w:rFonts w:ascii="Arial" w:hAnsi="Arial" w:cs="Arial"/>
          <w:b/>
        </w:rPr>
        <w:t>ARTICULO 3</w:t>
      </w:r>
      <w:r>
        <w:rPr>
          <w:rFonts w:ascii="Arial" w:hAnsi="Arial" w:cs="Arial"/>
        </w:rPr>
        <w:t>º: Realícese una correcta difusión del evento, haciendo uso de medios de comunicación y redes sociales locales para invitar al público en general, priorizando a las instituciones educativas y a la población más joven.</w:t>
      </w:r>
    </w:p>
    <w:p w:rsidR="00720803" w:rsidRDefault="00D9665B" w:rsidP="00720803">
      <w:pPr>
        <w:rPr>
          <w:rFonts w:ascii="Arial" w:hAnsi="Arial" w:cs="Arial"/>
        </w:rPr>
      </w:pPr>
      <w:r w:rsidRPr="00696603">
        <w:rPr>
          <w:rFonts w:ascii="Arial" w:hAnsi="Arial" w:cs="Arial"/>
          <w:b/>
        </w:rPr>
        <w:t>ARTICULO 4</w:t>
      </w:r>
      <w:r>
        <w:rPr>
          <w:rFonts w:ascii="Arial" w:hAnsi="Arial" w:cs="Arial"/>
        </w:rPr>
        <w:t>º: Llévese a cabo la charla informativa respecto al tema conjuntamente con la actividad mencionada en el artículo 1º.</w:t>
      </w:r>
    </w:p>
    <w:p w:rsidR="00D9665B" w:rsidRDefault="00D9665B" w:rsidP="00720803">
      <w:pPr>
        <w:rPr>
          <w:rFonts w:ascii="Arial" w:hAnsi="Arial" w:cs="Arial"/>
        </w:rPr>
      </w:pPr>
      <w:r w:rsidRPr="00696603">
        <w:rPr>
          <w:rFonts w:ascii="Arial" w:hAnsi="Arial" w:cs="Arial"/>
          <w:b/>
        </w:rPr>
        <w:t>ARTICULO 5</w:t>
      </w:r>
      <w:r>
        <w:rPr>
          <w:rFonts w:ascii="Arial" w:hAnsi="Arial" w:cs="Arial"/>
        </w:rPr>
        <w:t>º: La actividad de cultivo debe ser guiada por el especialista encargado de la conferencia.</w:t>
      </w:r>
    </w:p>
    <w:p w:rsidR="00D9665B" w:rsidRDefault="00D9665B" w:rsidP="00720803">
      <w:pPr>
        <w:rPr>
          <w:rFonts w:ascii="Arial" w:hAnsi="Arial" w:cs="Arial"/>
        </w:rPr>
      </w:pPr>
      <w:r w:rsidRPr="00696603">
        <w:rPr>
          <w:rFonts w:ascii="Arial" w:hAnsi="Arial" w:cs="Arial"/>
          <w:b/>
        </w:rPr>
        <w:t>ARTICULO 6º</w:t>
      </w:r>
      <w:r>
        <w:rPr>
          <w:rFonts w:ascii="Arial" w:hAnsi="Arial" w:cs="Arial"/>
        </w:rPr>
        <w:t>: Utilícese materiales reciclados para la confección de las macetas, tales como botellas, latas, etc.</w:t>
      </w:r>
    </w:p>
    <w:p w:rsidR="00D9665B" w:rsidRDefault="00D9665B" w:rsidP="00720803">
      <w:pPr>
        <w:rPr>
          <w:rFonts w:ascii="Arial" w:hAnsi="Arial" w:cs="Arial"/>
        </w:rPr>
      </w:pPr>
      <w:r w:rsidRPr="00035CFA">
        <w:rPr>
          <w:rFonts w:ascii="Arial" w:hAnsi="Arial" w:cs="Arial"/>
          <w:b/>
        </w:rPr>
        <w:t>ARTICULO 7º:</w:t>
      </w:r>
      <w:r>
        <w:rPr>
          <w:rFonts w:ascii="Arial" w:hAnsi="Arial" w:cs="Arial"/>
        </w:rPr>
        <w:t xml:space="preserve"> Entréguese las diferentes macetas ya cultivadas al vivero municipal para su libre utilización.</w:t>
      </w:r>
    </w:p>
    <w:p w:rsidR="00D9665B" w:rsidRDefault="00D9665B" w:rsidP="00720803">
      <w:pPr>
        <w:rPr>
          <w:rFonts w:ascii="Arial" w:hAnsi="Arial" w:cs="Arial"/>
        </w:rPr>
      </w:pPr>
      <w:r w:rsidRPr="00035CFA">
        <w:rPr>
          <w:rFonts w:ascii="Arial" w:hAnsi="Arial" w:cs="Arial"/>
          <w:b/>
        </w:rPr>
        <w:t>ARTICULO 8º</w:t>
      </w:r>
      <w:r>
        <w:rPr>
          <w:rFonts w:ascii="Arial" w:hAnsi="Arial" w:cs="Arial"/>
        </w:rPr>
        <w:t>: Regístrese, comuníquese y oportunamente archívese.</w:t>
      </w:r>
    </w:p>
    <w:p w:rsidR="00D9665B" w:rsidRDefault="00D9665B" w:rsidP="00720803">
      <w:pPr>
        <w:rPr>
          <w:rFonts w:ascii="Arial" w:hAnsi="Arial" w:cs="Arial"/>
        </w:rPr>
      </w:pPr>
    </w:p>
    <w:p w:rsidR="00720803" w:rsidRPr="00A621A6" w:rsidRDefault="00720803" w:rsidP="00A621A6">
      <w:pPr>
        <w:rPr>
          <w:rFonts w:ascii="Arial" w:hAnsi="Arial" w:cs="Arial"/>
        </w:rPr>
      </w:pPr>
    </w:p>
    <w:sectPr w:rsidR="00720803" w:rsidRPr="00A621A6"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A6"/>
    <w:rsid w:val="00035CFA"/>
    <w:rsid w:val="00037BEC"/>
    <w:rsid w:val="00696603"/>
    <w:rsid w:val="00720803"/>
    <w:rsid w:val="00750444"/>
    <w:rsid w:val="00A621A6"/>
    <w:rsid w:val="00D9665B"/>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5C7B"/>
  <w15:chartTrackingRefBased/>
  <w15:docId w15:val="{5C65194B-EF83-402B-8C29-9D0162F0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5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3</cp:revision>
  <cp:lastPrinted>2024-09-02T23:13:00Z</cp:lastPrinted>
  <dcterms:created xsi:type="dcterms:W3CDTF">2024-09-02T22:41:00Z</dcterms:created>
  <dcterms:modified xsi:type="dcterms:W3CDTF">2024-09-02T23:16:00Z</dcterms:modified>
</cp:coreProperties>
</file>