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28" w:rsidRDefault="00321E28"/>
    <w:p w:rsidR="00A80690" w:rsidRPr="00644C23" w:rsidRDefault="00A80690" w:rsidP="00A80690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</w:p>
    <w:p w:rsidR="00A80690" w:rsidRDefault="00FC2DB1" w:rsidP="00E170CA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ORDENANZA</w:t>
      </w:r>
      <w:r w:rsidR="008E45D5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Nº395</w:t>
      </w: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“</w:t>
      </w:r>
      <w:r w:rsidR="00DA631C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INCORPORACION Y</w:t>
      </w:r>
      <w:r w:rsidR="00E170CA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REFACCION DE CARTELES NOMENCLADORES Y CONTINUACION DE NOMBRES A CALLES NUEVAS”</w:t>
      </w:r>
    </w:p>
    <w:p w:rsidR="00DA631C" w:rsidRDefault="00DA631C" w:rsidP="00E170CA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</w:p>
    <w:p w:rsidR="00DA631C" w:rsidRPr="00644C23" w:rsidRDefault="008E45D5" w:rsidP="00DA631C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Gdor. Mansilla, 31</w:t>
      </w:r>
      <w:r w:rsidR="00DA631C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de mayo de 2024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VISTO: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                                    </w:t>
      </w:r>
      <w:r w:rsidRPr="00644C23">
        <w:rPr>
          <w:rFonts w:ascii="Arial" w:eastAsia="Times New Roman" w:hAnsi="Arial" w:cs="Arial"/>
          <w:color w:val="444444"/>
          <w:lang w:eastAsia="es-ES"/>
        </w:rPr>
        <w:t>La necesidad de incorporar, reemplazar, refaccionar los carteles nomencladores de las calles de la localidad de Gobernador Mansilla, tratándose de un mobiliario esencial para la orientación, tanto de los automovilistas, motociclistas y ci</w:t>
      </w:r>
      <w:r>
        <w:rPr>
          <w:rFonts w:ascii="Arial" w:eastAsia="Times New Roman" w:hAnsi="Arial" w:cs="Arial"/>
          <w:color w:val="444444"/>
          <w:lang w:eastAsia="es-ES"/>
        </w:rPr>
        <w:t xml:space="preserve">clistas, como de los </w:t>
      </w:r>
      <w:r w:rsidR="00E170CA">
        <w:rPr>
          <w:rFonts w:ascii="Arial" w:eastAsia="Times New Roman" w:hAnsi="Arial" w:cs="Arial"/>
          <w:color w:val="444444"/>
          <w:lang w:eastAsia="es-ES"/>
        </w:rPr>
        <w:t>peatones, y</w:t>
      </w:r>
      <w:r>
        <w:rPr>
          <w:rFonts w:ascii="Arial" w:eastAsia="Times New Roman" w:hAnsi="Arial" w:cs="Arial"/>
          <w:color w:val="444444"/>
          <w:lang w:eastAsia="es-ES"/>
        </w:rPr>
        <w:t xml:space="preserve"> en especial dado al reo</w:t>
      </w:r>
      <w:r w:rsidR="00E170CA">
        <w:rPr>
          <w:rFonts w:ascii="Arial" w:eastAsia="Times New Roman" w:hAnsi="Arial" w:cs="Arial"/>
          <w:color w:val="444444"/>
          <w:lang w:eastAsia="es-ES"/>
        </w:rPr>
        <w:t>rdenamiento de la circulación.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E170CA">
        <w:rPr>
          <w:rFonts w:ascii="Arial" w:eastAsia="Times New Roman" w:hAnsi="Arial" w:cs="Arial"/>
          <w:color w:val="444444"/>
          <w:lang w:eastAsia="es-ES"/>
        </w:rPr>
        <w:t>Y es de suma importancia darles nombre a calles nuevas en barrios que son continuación de las ya existentes.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CONSIDERANDO:</w:t>
      </w:r>
    </w:p>
    <w:p w:rsidR="00A80690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                                  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Que dichos carteles se encuentran   en </w:t>
      </w:r>
      <w:r w:rsidR="00E170CA" w:rsidRPr="00644C23">
        <w:rPr>
          <w:rFonts w:ascii="Arial" w:eastAsia="Times New Roman" w:hAnsi="Arial" w:cs="Arial"/>
          <w:color w:val="444444"/>
          <w:lang w:eastAsia="es-ES"/>
        </w:rPr>
        <w:t>condiciones irregulares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, letras borrosas, deterioradas, </w:t>
      </w:r>
      <w:r w:rsidR="00E170CA" w:rsidRPr="00644C23">
        <w:rPr>
          <w:rFonts w:ascii="Arial" w:eastAsia="Times New Roman" w:hAnsi="Arial" w:cs="Arial"/>
          <w:color w:val="444444"/>
          <w:lang w:eastAsia="es-ES"/>
        </w:rPr>
        <w:t xml:space="preserve">es necesario </w:t>
      </w:r>
      <w:r w:rsidR="00E61893">
        <w:rPr>
          <w:rFonts w:ascii="Arial" w:eastAsia="Times New Roman" w:hAnsi="Arial" w:cs="Arial"/>
          <w:color w:val="444444"/>
          <w:lang w:eastAsia="es-ES"/>
        </w:rPr>
        <w:t xml:space="preserve">el </w:t>
      </w:r>
      <w:r w:rsidR="00E170CA" w:rsidRPr="00644C23">
        <w:rPr>
          <w:rFonts w:ascii="Arial" w:eastAsia="Times New Roman" w:hAnsi="Arial" w:cs="Arial"/>
          <w:color w:val="444444"/>
          <w:lang w:eastAsia="es-ES"/>
        </w:rPr>
        <w:t>mantenimiento</w:t>
      </w:r>
      <w:r w:rsidR="00E61893">
        <w:rPr>
          <w:rFonts w:ascii="Arial" w:eastAsia="Times New Roman" w:hAnsi="Arial" w:cs="Arial"/>
          <w:color w:val="444444"/>
          <w:lang w:eastAsia="es-ES"/>
        </w:rPr>
        <w:t xml:space="preserve">   para el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buen funcionamiento de la </w:t>
      </w:r>
      <w:r w:rsidR="00E170CA" w:rsidRPr="00644C23">
        <w:rPr>
          <w:rFonts w:ascii="Arial" w:eastAsia="Times New Roman" w:hAnsi="Arial" w:cs="Arial"/>
          <w:color w:val="444444"/>
          <w:lang w:eastAsia="es-ES"/>
        </w:rPr>
        <w:t>cir</w:t>
      </w:r>
      <w:r w:rsidR="00E61893">
        <w:rPr>
          <w:rFonts w:ascii="Arial" w:eastAsia="Times New Roman" w:hAnsi="Arial" w:cs="Arial"/>
          <w:color w:val="444444"/>
          <w:lang w:eastAsia="es-ES"/>
        </w:rPr>
        <w:t>culación local</w:t>
      </w:r>
      <w:r w:rsidRPr="00644C23">
        <w:rPr>
          <w:rFonts w:ascii="Arial" w:eastAsia="Times New Roman" w:hAnsi="Arial" w:cs="Arial"/>
          <w:color w:val="444444"/>
          <w:lang w:eastAsia="es-ES"/>
        </w:rPr>
        <w:t>.</w:t>
      </w:r>
    </w:p>
    <w:p w:rsidR="00E170CA" w:rsidRPr="00644C23" w:rsidRDefault="00E170CA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                                        Que es </w:t>
      </w:r>
      <w:r w:rsidR="00E61893">
        <w:rPr>
          <w:rFonts w:ascii="Arial" w:eastAsia="Times New Roman" w:hAnsi="Arial" w:cs="Arial"/>
          <w:color w:val="444444"/>
          <w:lang w:eastAsia="es-ES"/>
        </w:rPr>
        <w:t>imperioso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el poder poner en valor los nomencladores ya existentes y recuperación de los mismos dentro del ejido municipal.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                                        Que en ciertos lugares no </w:t>
      </w:r>
      <w:r w:rsidR="00E61893">
        <w:rPr>
          <w:rFonts w:ascii="Arial" w:eastAsia="Times New Roman" w:hAnsi="Arial" w:cs="Arial"/>
          <w:color w:val="444444"/>
          <w:lang w:eastAsia="es-ES"/>
        </w:rPr>
        <w:t>es</w:t>
      </w:r>
      <w:r w:rsidR="00E61893" w:rsidRPr="00644C23">
        <w:rPr>
          <w:rFonts w:ascii="Arial" w:eastAsia="Times New Roman" w:hAnsi="Arial" w:cs="Arial"/>
          <w:color w:val="444444"/>
          <w:lang w:eastAsia="es-ES"/>
        </w:rPr>
        <w:t xml:space="preserve"> clara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E61893">
        <w:rPr>
          <w:rFonts w:ascii="Arial" w:eastAsia="Times New Roman" w:hAnsi="Arial" w:cs="Arial"/>
          <w:color w:val="444444"/>
          <w:lang w:eastAsia="es-ES"/>
        </w:rPr>
        <w:t>la señalización y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E61893" w:rsidRPr="00644C23">
        <w:rPr>
          <w:rFonts w:ascii="Arial" w:eastAsia="Times New Roman" w:hAnsi="Arial" w:cs="Arial"/>
          <w:color w:val="444444"/>
          <w:lang w:eastAsia="es-ES"/>
        </w:rPr>
        <w:t>esto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repercute en la normal orientación de todos aquellos que concurren a la misma, ya sean expresos de transporte, servicios puerta a puerta de encomiendas, etc.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</w:t>
      </w:r>
      <w:r w:rsidR="00F4101D">
        <w:rPr>
          <w:rFonts w:ascii="Arial" w:eastAsia="Times New Roman" w:hAnsi="Arial" w:cs="Arial"/>
          <w:color w:val="444444"/>
          <w:lang w:eastAsia="es-ES"/>
        </w:rPr>
        <w:t>           Que se encuentran actualmente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 xml:space="preserve"> en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nuestra localidad carteles </w:t>
      </w:r>
      <w:r w:rsidR="00F4101D">
        <w:rPr>
          <w:rFonts w:ascii="Arial" w:eastAsia="Times New Roman" w:hAnsi="Arial" w:cs="Arial"/>
          <w:color w:val="444444"/>
          <w:lang w:eastAsia="es-ES"/>
        </w:rPr>
        <w:t>nomencladores de color naranja que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no cumplen con lo reglado por las normas 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 xml:space="preserve">de </w:t>
      </w:r>
      <w:r w:rsidR="00F4101D">
        <w:rPr>
          <w:rFonts w:ascii="Arial" w:eastAsia="Times New Roman" w:hAnsi="Arial" w:cs="Arial"/>
          <w:color w:val="444444"/>
          <w:lang w:eastAsia="es-ES"/>
        </w:rPr>
        <w:t>información Vial</w:t>
      </w:r>
      <w:r w:rsidRPr="00644C23">
        <w:rPr>
          <w:rFonts w:ascii="Arial" w:eastAsia="Times New Roman" w:hAnsi="Arial" w:cs="Arial"/>
          <w:color w:val="444444"/>
          <w:lang w:eastAsia="es-ES"/>
        </w:rPr>
        <w:t>.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               Que es necesario que posean un criterio uniform</w:t>
      </w:r>
      <w:r>
        <w:rPr>
          <w:rFonts w:ascii="Arial" w:eastAsia="Times New Roman" w:hAnsi="Arial" w:cs="Arial"/>
          <w:color w:val="444444"/>
          <w:lang w:eastAsia="es-ES"/>
        </w:rPr>
        <w:t xml:space="preserve">e, por lo cual es importante, definir el diseño, color, tipo de letra, </w:t>
      </w:r>
      <w:r w:rsidR="00F4101D">
        <w:rPr>
          <w:rFonts w:ascii="Arial" w:eastAsia="Times New Roman" w:hAnsi="Arial" w:cs="Arial"/>
          <w:color w:val="444444"/>
          <w:lang w:eastAsia="es-ES"/>
        </w:rPr>
        <w:t xml:space="preserve">ubicación, altura y </w:t>
      </w:r>
      <w:r w:rsidRPr="00644C23">
        <w:rPr>
          <w:rFonts w:ascii="Arial" w:eastAsia="Times New Roman" w:hAnsi="Arial" w:cs="Arial"/>
          <w:color w:val="444444"/>
          <w:lang w:eastAsia="es-ES"/>
        </w:rPr>
        <w:t>materiales a utilizar.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                                        Que teniendo </w:t>
      </w:r>
      <w:r w:rsidR="00F4101D">
        <w:rPr>
          <w:rFonts w:ascii="Arial" w:eastAsia="Times New Roman" w:hAnsi="Arial" w:cs="Arial"/>
          <w:color w:val="444444"/>
          <w:lang w:eastAsia="es-ES"/>
        </w:rPr>
        <w:t>en cuenta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que est</w:t>
      </w:r>
      <w:r w:rsidR="00F4101D">
        <w:rPr>
          <w:rFonts w:ascii="Arial" w:eastAsia="Times New Roman" w:hAnsi="Arial" w:cs="Arial"/>
          <w:color w:val="444444"/>
          <w:lang w:eastAsia="es-ES"/>
        </w:rPr>
        <w:t xml:space="preserve">o conlleva 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>una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gran inversión de dinero, se deja a criterio del Poder Ejecutivo la facultad de firmar convenios con entidades 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>privadas que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quieran financiar la colocación de carteles indicadores con nombres de calles y alturas, pudiendo estampar su publicidad en los mismos, ajustándose a las medidas estipuladas 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          Que si bien la reparación y colocación de carteles nomencladores forma parte de la obra pública que atañe al Poder Ejecutivo, se busca una alternativa para abaratar los costos y evitar el gasto de los fondos públic</w:t>
      </w:r>
      <w:r w:rsidR="00DA631C">
        <w:rPr>
          <w:rFonts w:ascii="Arial" w:eastAsia="Times New Roman" w:hAnsi="Arial" w:cs="Arial"/>
          <w:color w:val="444444"/>
          <w:lang w:eastAsia="es-ES"/>
        </w:rPr>
        <w:t>os.</w:t>
      </w:r>
    </w:p>
    <w:p w:rsidR="00A80690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lastRenderedPageBreak/>
        <w:t xml:space="preserve">                                         Que 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>la tipografía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de las letras a </w:t>
      </w:r>
      <w:r w:rsidR="00F4101D" w:rsidRPr="00644C23">
        <w:rPr>
          <w:rFonts w:ascii="Arial" w:eastAsia="Times New Roman" w:hAnsi="Arial" w:cs="Arial"/>
          <w:color w:val="444444"/>
          <w:lang w:eastAsia="es-ES"/>
        </w:rPr>
        <w:t>utilizar será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definida previa a la fabricación de los elementos.</w:t>
      </w:r>
    </w:p>
    <w:p w:rsidR="00C86FFC" w:rsidRDefault="00C86FFC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         Que en la realización de cordón cuneta de nuevas calles, ya se incorpore al presupuesto el cartel nomenclador, en la medida que la obra avance ya queden colocados. </w:t>
      </w:r>
    </w:p>
    <w:p w:rsidR="00F4101D" w:rsidRPr="00644C23" w:rsidRDefault="00F4101D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         Que </w:t>
      </w:r>
      <w:r w:rsidR="00372C70">
        <w:rPr>
          <w:rFonts w:ascii="Arial" w:eastAsia="Times New Roman" w:hAnsi="Arial" w:cs="Arial"/>
          <w:color w:val="444444"/>
          <w:lang w:eastAsia="es-ES"/>
        </w:rPr>
        <w:t>tomando en cuenta el crecimiento de Mansilla, y la creación de barrios que están rodeados o tienen en medio calles que son continuación de ya existentes, se hace necesaria darles el nombre y numeración correspondiente.</w:t>
      </w:r>
    </w:p>
    <w:p w:rsidR="008E45D5" w:rsidRDefault="00A80690" w:rsidP="00C86FFC">
      <w:pPr>
        <w:spacing w:after="360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                                         Por ello y en virtud de las atribuciones que le son propias, el </w:t>
      </w:r>
      <w:r w:rsidRPr="00643F12">
        <w:rPr>
          <w:rFonts w:ascii="Arial" w:eastAsia="Times New Roman" w:hAnsi="Arial" w:cs="Arial"/>
          <w:b/>
          <w:color w:val="444444"/>
          <w:lang w:eastAsia="es-ES"/>
        </w:rPr>
        <w:t xml:space="preserve">Honorable Concejo Deliberante de la Municipalidad de </w:t>
      </w:r>
      <w:r w:rsidR="00C86FFC" w:rsidRPr="00643F12">
        <w:rPr>
          <w:rFonts w:ascii="Arial" w:eastAsia="Times New Roman" w:hAnsi="Arial" w:cs="Arial"/>
          <w:b/>
          <w:color w:val="444444"/>
          <w:lang w:eastAsia="es-ES"/>
        </w:rPr>
        <w:t>Gdor. Mansilla</w:t>
      </w:r>
      <w:r w:rsidRPr="00643F12">
        <w:rPr>
          <w:rFonts w:ascii="Arial" w:eastAsia="Times New Roman" w:hAnsi="Arial" w:cs="Arial"/>
          <w:b/>
          <w:color w:val="444444"/>
          <w:lang w:eastAsia="es-ES"/>
        </w:rPr>
        <w:t xml:space="preserve">, </w:t>
      </w:r>
      <w:r w:rsidR="008E45D5">
        <w:rPr>
          <w:rFonts w:ascii="Arial" w:eastAsia="Times New Roman" w:hAnsi="Arial" w:cs="Arial"/>
          <w:b/>
          <w:color w:val="444444"/>
          <w:lang w:eastAsia="es-ES"/>
        </w:rPr>
        <w:t xml:space="preserve">SACIONA CON FUERZA DE </w:t>
      </w:r>
    </w:p>
    <w:p w:rsidR="00A80690" w:rsidRPr="00643F12" w:rsidRDefault="008E45D5" w:rsidP="008E45D5">
      <w:pPr>
        <w:spacing w:after="360"/>
        <w:jc w:val="center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444444"/>
          <w:lang w:eastAsia="es-ES"/>
        </w:rPr>
        <w:t>ORDENANZA</w:t>
      </w:r>
      <w:r w:rsidR="00C86FFC" w:rsidRPr="00643F12">
        <w:rPr>
          <w:rFonts w:ascii="Arial" w:eastAsia="Times New Roman" w:hAnsi="Arial" w:cs="Arial"/>
          <w:b/>
          <w:color w:val="444444"/>
          <w:lang w:eastAsia="es-ES"/>
        </w:rPr>
        <w:t>: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1°: </w:t>
      </w:r>
      <w:r w:rsidRPr="00644C23">
        <w:rPr>
          <w:rFonts w:ascii="Arial" w:eastAsia="Times New Roman" w:hAnsi="Arial" w:cs="Arial"/>
          <w:color w:val="444444"/>
          <w:lang w:eastAsia="es-ES"/>
        </w:rPr>
        <w:t>Solicítese al Departamento Ejecutivo Municipal, la refacción y/o confección de los nomencladores de todas las calles correspondientes al ejido municipal.</w:t>
      </w:r>
    </w:p>
    <w:p w:rsidR="00C86FFC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2°: </w:t>
      </w:r>
      <w:r w:rsidRPr="00644C23">
        <w:rPr>
          <w:rFonts w:ascii="Arial" w:eastAsia="Times New Roman" w:hAnsi="Arial" w:cs="Arial"/>
          <w:color w:val="444444"/>
          <w:lang w:eastAsia="es-ES"/>
        </w:rPr>
        <w:t>Adecúese el Departamento Ejecutivo Municipal a llevar a cabo dicha acción, respetando la decisión de que la señalética de la localidad esté provista de nomencladores de</w:t>
      </w:r>
      <w:r w:rsidR="009869BC">
        <w:rPr>
          <w:rFonts w:ascii="Arial" w:eastAsia="Times New Roman" w:hAnsi="Arial" w:cs="Arial"/>
          <w:color w:val="444444"/>
          <w:lang w:eastAsia="es-ES"/>
        </w:rPr>
        <w:t>l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color </w:t>
      </w:r>
      <w:r w:rsidR="009869BC">
        <w:rPr>
          <w:rFonts w:ascii="Arial" w:eastAsia="Times New Roman" w:hAnsi="Arial" w:cs="Arial"/>
          <w:color w:val="444444"/>
          <w:lang w:eastAsia="es-ES"/>
        </w:rPr>
        <w:t>que vialidad indica.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3°: </w:t>
      </w:r>
      <w:r w:rsidR="009869BC" w:rsidRPr="00644C23">
        <w:rPr>
          <w:rFonts w:ascii="Arial" w:eastAsia="Times New Roman" w:hAnsi="Arial" w:cs="Arial"/>
          <w:color w:val="444444"/>
          <w:lang w:eastAsia="es-ES"/>
        </w:rPr>
        <w:t>Autorizase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al Departamento Ejecutivo Municipal a elegir la confección de los mismos, ya sea con personal municipal, con el Centro de Formación Profesional o Tercerizando el mismo.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4°: </w:t>
      </w:r>
      <w:r w:rsidR="00643F12">
        <w:rPr>
          <w:rFonts w:ascii="Arial" w:eastAsia="Times New Roman" w:hAnsi="Arial" w:cs="Arial"/>
          <w:color w:val="444444"/>
          <w:lang w:eastAsia="es-ES"/>
        </w:rPr>
        <w:t>Agréguese al presupuesto de los trabajos de cordón cuneta los carteles de señalética correspondientes a cada esquina.</w:t>
      </w:r>
    </w:p>
    <w:p w:rsidR="00A80690" w:rsidRPr="00644C23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5°: </w:t>
      </w:r>
      <w:r w:rsidR="00643F12" w:rsidRPr="00643F12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Colóquese </w:t>
      </w:r>
      <w:r w:rsidR="00643F12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la cartelería correspondiente por cada cuadra finalizada de cordón cuneta.</w:t>
      </w:r>
    </w:p>
    <w:p w:rsidR="00643F12" w:rsidRDefault="00A80690" w:rsidP="00E170CA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6: </w:t>
      </w:r>
      <w:r w:rsidR="00643F12" w:rsidRPr="00643F12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Nómbrese </w:t>
      </w:r>
      <w:r w:rsidR="00643F12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las calles nuevas de barrios que sean continuación de calles ya existentes.</w:t>
      </w:r>
    </w:p>
    <w:p w:rsidR="00643F12" w:rsidRDefault="00643F12" w:rsidP="00E170CA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 w:rsidRPr="00643F12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ARTICULO 7: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Notifíquese a catastro para que ponga a disposición de los vecinos la numeración de sus casas.</w:t>
      </w:r>
    </w:p>
    <w:p w:rsidR="00A80690" w:rsidRDefault="00643F12" w:rsidP="00E170CA">
      <w:pPr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3F12">
        <w:rPr>
          <w:rFonts w:ascii="Arial" w:eastAsia="Times New Roman" w:hAnsi="Arial" w:cs="Arial"/>
          <w:b/>
          <w:color w:val="444444"/>
          <w:lang w:eastAsia="es-ES"/>
        </w:rPr>
        <w:t>ARTICULO 8: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A80690" w:rsidRPr="00644C23">
        <w:rPr>
          <w:rFonts w:ascii="Arial" w:eastAsia="Times New Roman" w:hAnsi="Arial" w:cs="Arial"/>
          <w:color w:val="444444"/>
          <w:lang w:eastAsia="es-ES"/>
        </w:rPr>
        <w:t>Regístrese, comuníquese, publíquese y oportunamente archívese.</w:t>
      </w:r>
    </w:p>
    <w:p w:rsidR="00A80690" w:rsidRPr="00A80690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A80690">
        <w:rPr>
          <w:rFonts w:ascii="Arial" w:eastAsia="Times New Roman" w:hAnsi="Arial" w:cs="Arial"/>
          <w:b/>
          <w:color w:val="444444"/>
          <w:lang w:eastAsia="es-ES"/>
        </w:rPr>
        <w:t xml:space="preserve">   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</w:t>
      </w: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pacing w:after="36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lastRenderedPageBreak/>
        <w:t> </w:t>
      </w:r>
    </w:p>
    <w:p w:rsidR="00A80690" w:rsidRPr="00644C23" w:rsidRDefault="00A80690" w:rsidP="00E170C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A80690" w:rsidRPr="00644C23" w:rsidRDefault="00A80690" w:rsidP="00E170CA">
      <w:pPr>
        <w:jc w:val="both"/>
      </w:pPr>
    </w:p>
    <w:p w:rsidR="00A80690" w:rsidRDefault="00A80690" w:rsidP="00E170CA">
      <w:pPr>
        <w:jc w:val="both"/>
      </w:pPr>
    </w:p>
    <w:sectPr w:rsidR="00A80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90"/>
    <w:rsid w:val="001F4D77"/>
    <w:rsid w:val="00321E28"/>
    <w:rsid w:val="00372C70"/>
    <w:rsid w:val="003E65BD"/>
    <w:rsid w:val="00643F12"/>
    <w:rsid w:val="008E45D5"/>
    <w:rsid w:val="009869BC"/>
    <w:rsid w:val="009C3C20"/>
    <w:rsid w:val="00A80690"/>
    <w:rsid w:val="00C86FFC"/>
    <w:rsid w:val="00DA631C"/>
    <w:rsid w:val="00E170CA"/>
    <w:rsid w:val="00E61893"/>
    <w:rsid w:val="00F4101D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025"/>
  <w15:docId w15:val="{2FDABD93-B3C1-4742-BF4C-4804354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2024-05-24T12:37:00Z</cp:lastPrinted>
  <dcterms:created xsi:type="dcterms:W3CDTF">2024-05-29T12:45:00Z</dcterms:created>
  <dcterms:modified xsi:type="dcterms:W3CDTF">2024-05-29T12:45:00Z</dcterms:modified>
</cp:coreProperties>
</file>