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EC" w:rsidRPr="00A634E2" w:rsidRDefault="00DD7FF1" w:rsidP="00DD7FF1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A634E2">
        <w:rPr>
          <w:b/>
          <w:sz w:val="24"/>
          <w:szCs w:val="24"/>
          <w:u w:val="single"/>
        </w:rPr>
        <w:t>ORDENANZA MUNICIPAL Nº 393 RATIFICANDO DECRETO MUNICIPAL Nº 33/2024 REEMPLAZANDO PROVISORIAMENTE A LA TESORERA MUNICIPAL</w:t>
      </w:r>
    </w:p>
    <w:bookmarkEnd w:id="0"/>
    <w:p w:rsidR="00DD7FF1" w:rsidRPr="00A634E2" w:rsidRDefault="00DD7FF1" w:rsidP="00DD7FF1">
      <w:pPr>
        <w:jc w:val="right"/>
        <w:rPr>
          <w:sz w:val="24"/>
          <w:szCs w:val="24"/>
        </w:rPr>
      </w:pPr>
    </w:p>
    <w:p w:rsidR="00DD7FF1" w:rsidRPr="00A634E2" w:rsidRDefault="00DD7FF1" w:rsidP="00DD7FF1">
      <w:pPr>
        <w:jc w:val="right"/>
        <w:rPr>
          <w:sz w:val="24"/>
          <w:szCs w:val="24"/>
        </w:rPr>
      </w:pPr>
      <w:r w:rsidRPr="00A634E2">
        <w:rPr>
          <w:sz w:val="24"/>
          <w:szCs w:val="24"/>
        </w:rPr>
        <w:t>Gdor. Mansilla, 26 de abril de 2024</w:t>
      </w:r>
    </w:p>
    <w:p w:rsidR="00DD7FF1" w:rsidRPr="00A634E2" w:rsidRDefault="00DD7FF1" w:rsidP="00DD7FF1">
      <w:pPr>
        <w:rPr>
          <w:sz w:val="24"/>
          <w:szCs w:val="24"/>
        </w:rPr>
      </w:pPr>
    </w:p>
    <w:p w:rsidR="00DD7FF1" w:rsidRPr="00A634E2" w:rsidRDefault="00DD7FF1" w:rsidP="00DD7FF1">
      <w:pPr>
        <w:rPr>
          <w:b/>
          <w:sz w:val="24"/>
          <w:szCs w:val="24"/>
        </w:rPr>
      </w:pPr>
      <w:r w:rsidRPr="00A634E2">
        <w:rPr>
          <w:b/>
          <w:sz w:val="24"/>
          <w:szCs w:val="24"/>
        </w:rPr>
        <w:t>VISTO Y CONSIDERANDO</w:t>
      </w:r>
    </w:p>
    <w:p w:rsidR="00DD7FF1" w:rsidRPr="00A634E2" w:rsidRDefault="00DD7FF1" w:rsidP="00DD7FF1">
      <w:pPr>
        <w:rPr>
          <w:sz w:val="24"/>
          <w:szCs w:val="24"/>
        </w:rPr>
      </w:pPr>
      <w:r w:rsidRPr="00A634E2">
        <w:rPr>
          <w:sz w:val="24"/>
          <w:szCs w:val="24"/>
        </w:rPr>
        <w:t>Que corresponde otorgar licencia a la Sra. Tesorera Municipal Paola Teresita Brutti, D.N.I 32.082.065, legajo Nº 34, durante el período 3 de abril de 2024 hasta el 5 de abril inclusive del presente año.</w:t>
      </w:r>
    </w:p>
    <w:p w:rsidR="00DD7FF1" w:rsidRDefault="00DD7FF1" w:rsidP="00DD7FF1">
      <w:pPr>
        <w:rPr>
          <w:sz w:val="24"/>
          <w:szCs w:val="24"/>
        </w:rPr>
      </w:pPr>
      <w:r w:rsidRPr="00A634E2">
        <w:rPr>
          <w:sz w:val="24"/>
          <w:szCs w:val="24"/>
        </w:rPr>
        <w:t xml:space="preserve">Que será reemplazada por la Sra. Susana Rita </w:t>
      </w:r>
      <w:proofErr w:type="spellStart"/>
      <w:r w:rsidRPr="00A634E2">
        <w:rPr>
          <w:sz w:val="24"/>
          <w:szCs w:val="24"/>
        </w:rPr>
        <w:t>Bértola</w:t>
      </w:r>
      <w:proofErr w:type="spellEnd"/>
      <w:r w:rsidRPr="00A634E2">
        <w:rPr>
          <w:sz w:val="24"/>
          <w:szCs w:val="24"/>
        </w:rPr>
        <w:t>, DNI 28.238.692, legajo Nº 11</w:t>
      </w:r>
      <w:r w:rsidR="00A634E2" w:rsidRPr="00A634E2">
        <w:rPr>
          <w:sz w:val="24"/>
          <w:szCs w:val="24"/>
        </w:rPr>
        <w:t>, quien a su vez será reemplazada en sus funciones por la agente municipal Ramírez Gimena María, DNI 27.839.991. legajo Nº 9. –</w:t>
      </w:r>
    </w:p>
    <w:p w:rsidR="00A634E2" w:rsidRPr="00A634E2" w:rsidRDefault="00A634E2" w:rsidP="00DD7FF1">
      <w:pPr>
        <w:rPr>
          <w:sz w:val="24"/>
          <w:szCs w:val="24"/>
        </w:rPr>
      </w:pPr>
    </w:p>
    <w:p w:rsidR="00A634E2" w:rsidRPr="00A634E2" w:rsidRDefault="00A634E2" w:rsidP="00DD7FF1">
      <w:pPr>
        <w:rPr>
          <w:b/>
          <w:sz w:val="24"/>
          <w:szCs w:val="24"/>
        </w:rPr>
      </w:pPr>
      <w:r w:rsidRPr="00A634E2">
        <w:rPr>
          <w:b/>
          <w:sz w:val="24"/>
          <w:szCs w:val="24"/>
        </w:rPr>
        <w:t>POR ELLO</w:t>
      </w:r>
    </w:p>
    <w:p w:rsidR="00A634E2" w:rsidRPr="00A634E2" w:rsidRDefault="00A634E2" w:rsidP="00DD7FF1">
      <w:pPr>
        <w:rPr>
          <w:b/>
          <w:sz w:val="24"/>
          <w:szCs w:val="24"/>
        </w:rPr>
      </w:pPr>
      <w:r w:rsidRPr="00A634E2">
        <w:rPr>
          <w:b/>
          <w:sz w:val="24"/>
          <w:szCs w:val="24"/>
        </w:rPr>
        <w:t>EL HONORABLE CONCEJO DELIBERANTE DE LA MUNICIPALIDAD DE GDOR. MANSILLA SANCIONA LA SIGUIENTE</w:t>
      </w:r>
    </w:p>
    <w:p w:rsidR="00A634E2" w:rsidRPr="00A634E2" w:rsidRDefault="00A634E2" w:rsidP="00A634E2">
      <w:pPr>
        <w:jc w:val="center"/>
        <w:rPr>
          <w:b/>
          <w:sz w:val="24"/>
          <w:szCs w:val="24"/>
        </w:rPr>
      </w:pPr>
      <w:r w:rsidRPr="00A634E2">
        <w:rPr>
          <w:b/>
          <w:sz w:val="24"/>
          <w:szCs w:val="24"/>
        </w:rPr>
        <w:t>ORDENANZA</w:t>
      </w:r>
    </w:p>
    <w:p w:rsidR="00A634E2" w:rsidRPr="00A634E2" w:rsidRDefault="00A634E2" w:rsidP="00A634E2">
      <w:pPr>
        <w:rPr>
          <w:sz w:val="24"/>
          <w:szCs w:val="24"/>
        </w:rPr>
      </w:pPr>
    </w:p>
    <w:p w:rsidR="00A634E2" w:rsidRPr="00A634E2" w:rsidRDefault="00A634E2" w:rsidP="00A634E2">
      <w:pPr>
        <w:rPr>
          <w:sz w:val="24"/>
          <w:szCs w:val="24"/>
        </w:rPr>
      </w:pPr>
      <w:r w:rsidRPr="00A634E2">
        <w:rPr>
          <w:b/>
          <w:sz w:val="24"/>
          <w:szCs w:val="24"/>
        </w:rPr>
        <w:t>ARTICULO 1</w:t>
      </w:r>
      <w:r w:rsidRPr="00A634E2">
        <w:rPr>
          <w:sz w:val="24"/>
          <w:szCs w:val="24"/>
        </w:rPr>
        <w:t>: Ratificar el Decreto Municipal Nº 33/2024 del Poder Ejecutivo, en todas sus partes.</w:t>
      </w:r>
    </w:p>
    <w:p w:rsidR="00A634E2" w:rsidRPr="00A634E2" w:rsidRDefault="00A634E2" w:rsidP="00A634E2">
      <w:pPr>
        <w:rPr>
          <w:sz w:val="24"/>
          <w:szCs w:val="24"/>
        </w:rPr>
      </w:pPr>
      <w:r w:rsidRPr="00A634E2">
        <w:rPr>
          <w:b/>
          <w:sz w:val="24"/>
          <w:szCs w:val="24"/>
        </w:rPr>
        <w:t>ARTICULO 2:</w:t>
      </w:r>
      <w:r w:rsidRPr="00A634E2">
        <w:rPr>
          <w:sz w:val="24"/>
          <w:szCs w:val="24"/>
        </w:rPr>
        <w:t xml:space="preserve"> De forma. -</w:t>
      </w:r>
    </w:p>
    <w:sectPr w:rsidR="00A634E2" w:rsidRPr="00A634E2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F1"/>
    <w:rsid w:val="00037BEC"/>
    <w:rsid w:val="00750444"/>
    <w:rsid w:val="00A634E2"/>
    <w:rsid w:val="00DD7FF1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E1FA"/>
  <w15:chartTrackingRefBased/>
  <w15:docId w15:val="{B1F1B002-F94A-4683-A4A3-843608E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dcterms:created xsi:type="dcterms:W3CDTF">2024-04-26T13:58:00Z</dcterms:created>
  <dcterms:modified xsi:type="dcterms:W3CDTF">2024-04-26T14:13:00Z</dcterms:modified>
</cp:coreProperties>
</file>